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64BCD" w14:textId="77777777" w:rsidR="00AF16C0" w:rsidRPr="0094229F" w:rsidRDefault="00AF16C0" w:rsidP="00435059">
      <w:pPr>
        <w:tabs>
          <w:tab w:val="left" w:pos="2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color w:val="000000"/>
          <w:sz w:val="22"/>
          <w:szCs w:val="22"/>
        </w:rPr>
      </w:pPr>
      <w:r w:rsidRPr="0094229F">
        <w:rPr>
          <w:b/>
          <w:color w:val="000000"/>
          <w:sz w:val="22"/>
          <w:szCs w:val="22"/>
        </w:rPr>
        <w:t>1.</w:t>
      </w:r>
      <w:r w:rsidRPr="0094229F">
        <w:rPr>
          <w:b/>
          <w:color w:val="000000"/>
          <w:sz w:val="22"/>
          <w:szCs w:val="22"/>
        </w:rPr>
        <w:tab/>
        <w:t>Purpose</w:t>
      </w:r>
    </w:p>
    <w:p w14:paraId="2396AA93" w14:textId="369CDCD1" w:rsidR="00522FD5" w:rsidRPr="0094229F" w:rsidRDefault="00522FD5" w:rsidP="00D36D30">
      <w:pPr>
        <w:tabs>
          <w:tab w:val="left" w:pos="2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274"/>
        <w:rPr>
          <w:color w:val="000000"/>
          <w:sz w:val="22"/>
          <w:szCs w:val="22"/>
        </w:rPr>
      </w:pPr>
      <w:r w:rsidRPr="0094229F">
        <w:rPr>
          <w:color w:val="000000"/>
          <w:sz w:val="22"/>
          <w:szCs w:val="22"/>
        </w:rPr>
        <w:t>T</w:t>
      </w:r>
      <w:r w:rsidR="00CB1387" w:rsidRPr="0094229F">
        <w:rPr>
          <w:color w:val="000000"/>
          <w:sz w:val="22"/>
          <w:szCs w:val="22"/>
        </w:rPr>
        <w:t xml:space="preserve">o define </w:t>
      </w:r>
      <w:r w:rsidR="0090617A">
        <w:rPr>
          <w:color w:val="000000"/>
          <w:sz w:val="22"/>
          <w:szCs w:val="22"/>
        </w:rPr>
        <w:t xml:space="preserve">METRO PLASTICS TECHNOLOGIES, </w:t>
      </w:r>
      <w:r w:rsidR="002D444C">
        <w:rPr>
          <w:color w:val="000000"/>
          <w:sz w:val="22"/>
          <w:szCs w:val="22"/>
        </w:rPr>
        <w:t>LLC</w:t>
      </w:r>
      <w:r w:rsidR="0010788B">
        <w:rPr>
          <w:color w:val="000000"/>
          <w:sz w:val="22"/>
          <w:szCs w:val="22"/>
        </w:rPr>
        <w:t>.</w:t>
      </w:r>
      <w:r w:rsidR="00CB1387" w:rsidRPr="0094229F">
        <w:rPr>
          <w:color w:val="000000"/>
          <w:sz w:val="22"/>
          <w:szCs w:val="22"/>
        </w:rPr>
        <w:t xml:space="preserve"> process</w:t>
      </w:r>
      <w:r w:rsidRPr="0094229F">
        <w:rPr>
          <w:color w:val="000000"/>
          <w:sz w:val="22"/>
          <w:szCs w:val="22"/>
        </w:rPr>
        <w:t>es</w:t>
      </w:r>
      <w:r w:rsidR="00CB1387" w:rsidRPr="0094229F">
        <w:rPr>
          <w:color w:val="000000"/>
          <w:sz w:val="22"/>
          <w:szCs w:val="22"/>
        </w:rPr>
        <w:t xml:space="preserve"> </w:t>
      </w:r>
      <w:r w:rsidRPr="0094229F">
        <w:rPr>
          <w:color w:val="000000"/>
          <w:sz w:val="22"/>
          <w:szCs w:val="22"/>
        </w:rPr>
        <w:t>for</w:t>
      </w:r>
      <w:r w:rsidR="00D36D30" w:rsidRPr="0094229F">
        <w:rPr>
          <w:color w:val="000000"/>
          <w:sz w:val="22"/>
          <w:szCs w:val="22"/>
        </w:rPr>
        <w:t xml:space="preserve"> ensuring that resources needed for the establishment, implementation, maintenance, and continual improvement of the Quality Management System (QMS) are determined and provided, that personnel are competent and have awareness of the QMS, and that communications relevant to the QMS are determined and implemented.</w:t>
      </w:r>
    </w:p>
    <w:p w14:paraId="661A9E99" w14:textId="77777777" w:rsidR="00AF16C0" w:rsidRPr="0094229F" w:rsidRDefault="00AF16C0" w:rsidP="00DD156B">
      <w:p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outlineLvl w:val="0"/>
        <w:rPr>
          <w:b/>
          <w:color w:val="000000"/>
          <w:sz w:val="22"/>
          <w:szCs w:val="22"/>
        </w:rPr>
      </w:pPr>
      <w:r w:rsidRPr="0094229F">
        <w:rPr>
          <w:b/>
          <w:color w:val="000000"/>
          <w:sz w:val="22"/>
          <w:szCs w:val="22"/>
        </w:rPr>
        <w:t>2. Scope</w:t>
      </w:r>
    </w:p>
    <w:p w14:paraId="26433238" w14:textId="6715B300" w:rsidR="000403A5" w:rsidRPr="0094229F" w:rsidRDefault="00AF16C0" w:rsidP="00E56C9E">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274"/>
        <w:rPr>
          <w:color w:val="000000"/>
          <w:sz w:val="22"/>
        </w:rPr>
      </w:pPr>
      <w:r w:rsidRPr="0094229F">
        <w:rPr>
          <w:color w:val="000000"/>
          <w:sz w:val="22"/>
          <w:szCs w:val="22"/>
        </w:rPr>
        <w:t xml:space="preserve">This procedure pertains to </w:t>
      </w:r>
      <w:r w:rsidR="007E798A" w:rsidRPr="0094229F">
        <w:rPr>
          <w:color w:val="000000"/>
          <w:sz w:val="22"/>
          <w:szCs w:val="22"/>
        </w:rPr>
        <w:t xml:space="preserve">the entire </w:t>
      </w:r>
      <w:r w:rsidR="0010788B">
        <w:rPr>
          <w:color w:val="000000"/>
          <w:sz w:val="22"/>
          <w:szCs w:val="22"/>
        </w:rPr>
        <w:t xml:space="preserve">METRO PLASTICS TECHNOLOGIES, </w:t>
      </w:r>
      <w:r w:rsidR="002D444C">
        <w:rPr>
          <w:color w:val="000000"/>
          <w:sz w:val="22"/>
          <w:szCs w:val="22"/>
        </w:rPr>
        <w:t>LLC</w:t>
      </w:r>
      <w:r w:rsidR="0010788B">
        <w:rPr>
          <w:color w:val="000000"/>
          <w:sz w:val="22"/>
          <w:szCs w:val="22"/>
        </w:rPr>
        <w:t>.</w:t>
      </w:r>
      <w:r w:rsidR="002D444C">
        <w:rPr>
          <w:color w:val="000000"/>
          <w:sz w:val="22"/>
          <w:szCs w:val="22"/>
        </w:rPr>
        <w:t>, QMS (</w:t>
      </w:r>
      <w:r w:rsidR="00D36D30" w:rsidRPr="0094229F">
        <w:rPr>
          <w:color w:val="000000"/>
          <w:sz w:val="22"/>
          <w:szCs w:val="22"/>
        </w:rPr>
        <w:t>Quality Management System</w:t>
      </w:r>
      <w:r w:rsidR="002D444C">
        <w:rPr>
          <w:color w:val="000000"/>
          <w:sz w:val="22"/>
          <w:szCs w:val="22"/>
        </w:rPr>
        <w:t>)</w:t>
      </w:r>
      <w:r w:rsidR="00D36D30" w:rsidRPr="0094229F">
        <w:rPr>
          <w:color w:val="000000"/>
          <w:sz w:val="22"/>
          <w:szCs w:val="22"/>
        </w:rPr>
        <w:t>.</w:t>
      </w:r>
    </w:p>
    <w:p w14:paraId="7AEA51A0" w14:textId="77777777" w:rsidR="00AF16C0" w:rsidRPr="0094229F" w:rsidRDefault="00AF16C0" w:rsidP="00DD156B">
      <w:p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outlineLvl w:val="0"/>
        <w:rPr>
          <w:color w:val="000000"/>
          <w:sz w:val="22"/>
          <w:szCs w:val="22"/>
        </w:rPr>
      </w:pPr>
      <w:r w:rsidRPr="0094229F">
        <w:rPr>
          <w:b/>
          <w:color w:val="000000"/>
          <w:sz w:val="22"/>
          <w:szCs w:val="22"/>
        </w:rPr>
        <w:t xml:space="preserve">3. </w:t>
      </w:r>
      <w:r w:rsidR="001760A4" w:rsidRPr="0094229F">
        <w:rPr>
          <w:b/>
          <w:color w:val="000000"/>
          <w:sz w:val="22"/>
          <w:szCs w:val="22"/>
        </w:rPr>
        <w:t>Responsibility</w:t>
      </w:r>
    </w:p>
    <w:p w14:paraId="0A4A6BAD" w14:textId="77777777" w:rsidR="00AF16C0" w:rsidRPr="0094229F" w:rsidRDefault="0048649F" w:rsidP="00E56C9E">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274"/>
        <w:rPr>
          <w:color w:val="000000"/>
          <w:sz w:val="22"/>
          <w:szCs w:val="22"/>
        </w:rPr>
      </w:pPr>
      <w:r w:rsidRPr="0094229F">
        <w:rPr>
          <w:color w:val="000000"/>
          <w:sz w:val="22"/>
          <w:szCs w:val="22"/>
        </w:rPr>
        <w:t xml:space="preserve">The </w:t>
      </w:r>
      <w:r w:rsidR="00EF3DDE">
        <w:rPr>
          <w:color w:val="000000"/>
          <w:sz w:val="22"/>
          <w:szCs w:val="22"/>
        </w:rPr>
        <w:t>President</w:t>
      </w:r>
      <w:r w:rsidRPr="0094229F">
        <w:rPr>
          <w:color w:val="000000"/>
          <w:sz w:val="22"/>
          <w:szCs w:val="22"/>
        </w:rPr>
        <w:t xml:space="preserve"> has overal</w:t>
      </w:r>
      <w:r w:rsidR="007E798A" w:rsidRPr="0094229F">
        <w:rPr>
          <w:color w:val="000000"/>
          <w:sz w:val="22"/>
          <w:szCs w:val="22"/>
        </w:rPr>
        <w:t>l responsibility for the implementation and administration of this procedure</w:t>
      </w:r>
      <w:r w:rsidRPr="0094229F">
        <w:rPr>
          <w:color w:val="000000"/>
          <w:sz w:val="22"/>
          <w:szCs w:val="22"/>
        </w:rPr>
        <w:t>.</w:t>
      </w:r>
    </w:p>
    <w:p w14:paraId="64118BC2" w14:textId="77777777" w:rsidR="00AF16C0" w:rsidRPr="0094229F" w:rsidRDefault="00AF16C0" w:rsidP="00DD156B">
      <w:p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outlineLvl w:val="0"/>
        <w:rPr>
          <w:b/>
          <w:color w:val="000000"/>
          <w:sz w:val="22"/>
          <w:szCs w:val="22"/>
        </w:rPr>
      </w:pPr>
      <w:r w:rsidRPr="0094229F">
        <w:rPr>
          <w:b/>
          <w:color w:val="000000"/>
          <w:sz w:val="22"/>
          <w:szCs w:val="22"/>
        </w:rPr>
        <w:t>4. Procedure</w:t>
      </w:r>
    </w:p>
    <w:p w14:paraId="102B8F5C" w14:textId="77777777" w:rsidR="00D36D30" w:rsidRPr="0094229F" w:rsidRDefault="00D36D30" w:rsidP="00D36D30">
      <w:pPr>
        <w:pStyle w:val="BodyTextIndent"/>
        <w:tabs>
          <w:tab w:val="clear" w:pos="720"/>
        </w:tabs>
        <w:spacing w:before="120"/>
        <w:ind w:left="1080" w:hanging="540"/>
        <w:rPr>
          <w:sz w:val="22"/>
          <w:szCs w:val="22"/>
        </w:rPr>
      </w:pPr>
      <w:r w:rsidRPr="0094229F">
        <w:rPr>
          <w:sz w:val="22"/>
          <w:szCs w:val="22"/>
        </w:rPr>
        <w:t>7.1)</w:t>
      </w:r>
      <w:r w:rsidRPr="0094229F">
        <w:rPr>
          <w:sz w:val="22"/>
          <w:szCs w:val="22"/>
        </w:rPr>
        <w:tab/>
        <w:t>RESOURCES</w:t>
      </w:r>
    </w:p>
    <w:p w14:paraId="722775E4" w14:textId="77777777" w:rsidR="00D36D30" w:rsidRPr="0094229F" w:rsidRDefault="00D36D30" w:rsidP="00D36D30">
      <w:pPr>
        <w:pStyle w:val="BodyTextIndent"/>
        <w:tabs>
          <w:tab w:val="clear" w:pos="720"/>
        </w:tabs>
        <w:spacing w:before="120"/>
        <w:ind w:left="1800" w:hanging="720"/>
        <w:rPr>
          <w:sz w:val="22"/>
          <w:szCs w:val="22"/>
        </w:rPr>
      </w:pPr>
      <w:r w:rsidRPr="0094229F">
        <w:rPr>
          <w:sz w:val="22"/>
          <w:szCs w:val="22"/>
        </w:rPr>
        <w:t>7.1.1)</w:t>
      </w:r>
      <w:r w:rsidRPr="0094229F">
        <w:rPr>
          <w:sz w:val="22"/>
          <w:szCs w:val="22"/>
        </w:rPr>
        <w:tab/>
        <w:t>General</w:t>
      </w:r>
    </w:p>
    <w:p w14:paraId="6EE291E1" w14:textId="350B8D3D" w:rsidR="00D36D30" w:rsidRPr="0094229F" w:rsidRDefault="0010788B" w:rsidP="008769B0">
      <w:pPr>
        <w:pStyle w:val="BodyTextIndent"/>
        <w:tabs>
          <w:tab w:val="clear" w:pos="720"/>
        </w:tabs>
        <w:spacing w:before="120"/>
        <w:rPr>
          <w:sz w:val="22"/>
          <w:szCs w:val="22"/>
        </w:rPr>
      </w:pPr>
      <w:r>
        <w:rPr>
          <w:sz w:val="22"/>
          <w:szCs w:val="22"/>
        </w:rPr>
        <w:t xml:space="preserve">METRO PLASTICS TECHNOLOGIES, </w:t>
      </w:r>
      <w:r w:rsidR="002D444C">
        <w:rPr>
          <w:sz w:val="22"/>
          <w:szCs w:val="22"/>
        </w:rPr>
        <w:t>LLC</w:t>
      </w:r>
      <w:r>
        <w:rPr>
          <w:sz w:val="22"/>
          <w:szCs w:val="22"/>
        </w:rPr>
        <w:t>.</w:t>
      </w:r>
      <w:r w:rsidR="008769B0" w:rsidRPr="0094229F">
        <w:rPr>
          <w:sz w:val="22"/>
          <w:szCs w:val="22"/>
        </w:rPr>
        <w:t xml:space="preserve"> determines and provides the resources needed for the establishment, implementation, </w:t>
      </w:r>
      <w:r w:rsidR="00DE4774" w:rsidRPr="0094229F">
        <w:rPr>
          <w:sz w:val="22"/>
          <w:szCs w:val="22"/>
        </w:rPr>
        <w:t>maintenance,</w:t>
      </w:r>
      <w:r w:rsidR="008769B0" w:rsidRPr="0094229F">
        <w:rPr>
          <w:sz w:val="22"/>
          <w:szCs w:val="22"/>
        </w:rPr>
        <w:t xml:space="preserve"> and continual improvement of the QMS.</w:t>
      </w:r>
    </w:p>
    <w:p w14:paraId="05034DDE" w14:textId="58E72B74" w:rsidR="008769B0" w:rsidRPr="0094229F" w:rsidRDefault="008769B0" w:rsidP="008769B0">
      <w:pPr>
        <w:pStyle w:val="BodyTextIndent"/>
        <w:tabs>
          <w:tab w:val="clear" w:pos="720"/>
        </w:tabs>
        <w:spacing w:before="120"/>
        <w:rPr>
          <w:sz w:val="22"/>
          <w:szCs w:val="22"/>
        </w:rPr>
      </w:pPr>
      <w:r w:rsidRPr="0094229F">
        <w:rPr>
          <w:sz w:val="22"/>
          <w:szCs w:val="22"/>
        </w:rPr>
        <w:t xml:space="preserve">When determining resource needs, </w:t>
      </w:r>
      <w:r w:rsidR="0010788B">
        <w:rPr>
          <w:sz w:val="22"/>
          <w:szCs w:val="22"/>
        </w:rPr>
        <w:t xml:space="preserve">METRO PLASTICS TECHNOLOGIES, </w:t>
      </w:r>
      <w:r w:rsidR="002D444C">
        <w:rPr>
          <w:sz w:val="22"/>
          <w:szCs w:val="22"/>
        </w:rPr>
        <w:t>LLC</w:t>
      </w:r>
      <w:r w:rsidR="0010788B">
        <w:rPr>
          <w:sz w:val="22"/>
          <w:szCs w:val="22"/>
        </w:rPr>
        <w:t>.</w:t>
      </w:r>
      <w:r w:rsidRPr="0094229F">
        <w:rPr>
          <w:sz w:val="22"/>
          <w:szCs w:val="22"/>
        </w:rPr>
        <w:t xml:space="preserve"> considers:</w:t>
      </w:r>
    </w:p>
    <w:p w14:paraId="6ACEEB21" w14:textId="77777777" w:rsidR="00D36D30" w:rsidRPr="0094229F" w:rsidRDefault="008769B0" w:rsidP="00E63894">
      <w:pPr>
        <w:pStyle w:val="BodyTextIndent"/>
        <w:numPr>
          <w:ilvl w:val="0"/>
          <w:numId w:val="8"/>
        </w:numPr>
        <w:tabs>
          <w:tab w:val="clear" w:pos="720"/>
        </w:tabs>
        <w:spacing w:before="120"/>
        <w:ind w:left="2160"/>
        <w:rPr>
          <w:sz w:val="22"/>
          <w:szCs w:val="22"/>
        </w:rPr>
      </w:pPr>
      <w:r w:rsidRPr="0094229F">
        <w:rPr>
          <w:sz w:val="22"/>
          <w:szCs w:val="22"/>
        </w:rPr>
        <w:t>the capabilities of, and constraints on, existing internal resources</w:t>
      </w:r>
    </w:p>
    <w:p w14:paraId="1F1F34A5" w14:textId="1C39D6FE" w:rsidR="00D36D30" w:rsidRPr="0094229F" w:rsidRDefault="008769B0" w:rsidP="00E63894">
      <w:pPr>
        <w:pStyle w:val="BodyTextIndent"/>
        <w:numPr>
          <w:ilvl w:val="0"/>
          <w:numId w:val="8"/>
        </w:numPr>
        <w:tabs>
          <w:tab w:val="clear" w:pos="720"/>
        </w:tabs>
        <w:spacing w:before="120"/>
        <w:ind w:left="2160"/>
        <w:rPr>
          <w:sz w:val="22"/>
          <w:szCs w:val="22"/>
        </w:rPr>
      </w:pPr>
      <w:r w:rsidRPr="0094229F">
        <w:rPr>
          <w:sz w:val="22"/>
          <w:szCs w:val="22"/>
        </w:rPr>
        <w:t>what needs to be o</w:t>
      </w:r>
      <w:r w:rsidR="00A9150C">
        <w:rPr>
          <w:sz w:val="22"/>
          <w:szCs w:val="22"/>
        </w:rPr>
        <w:t>btained from external providers</w:t>
      </w:r>
    </w:p>
    <w:p w14:paraId="0B3367E6" w14:textId="77777777" w:rsidR="00D36D30" w:rsidRPr="0094229F" w:rsidRDefault="00D36D30" w:rsidP="00D36D30">
      <w:pPr>
        <w:pStyle w:val="BodyTextIndent"/>
        <w:tabs>
          <w:tab w:val="clear" w:pos="720"/>
        </w:tabs>
        <w:spacing w:before="120"/>
        <w:ind w:left="1800" w:hanging="720"/>
        <w:rPr>
          <w:sz w:val="22"/>
          <w:szCs w:val="22"/>
        </w:rPr>
      </w:pPr>
      <w:r w:rsidRPr="0094229F">
        <w:rPr>
          <w:sz w:val="22"/>
          <w:szCs w:val="22"/>
        </w:rPr>
        <w:t>7.1.2)</w:t>
      </w:r>
      <w:r w:rsidRPr="0094229F">
        <w:rPr>
          <w:sz w:val="22"/>
          <w:szCs w:val="22"/>
        </w:rPr>
        <w:tab/>
      </w:r>
      <w:r w:rsidR="009C3390" w:rsidRPr="0094229F">
        <w:rPr>
          <w:sz w:val="22"/>
          <w:szCs w:val="22"/>
        </w:rPr>
        <w:t>People</w:t>
      </w:r>
    </w:p>
    <w:p w14:paraId="4E25A0BF" w14:textId="22FDFADC" w:rsidR="008769B0" w:rsidRPr="0094229F" w:rsidRDefault="0010788B" w:rsidP="008769B0">
      <w:pPr>
        <w:pStyle w:val="BodyTextIndent"/>
        <w:tabs>
          <w:tab w:val="clear" w:pos="720"/>
        </w:tabs>
        <w:spacing w:before="120"/>
        <w:rPr>
          <w:sz w:val="22"/>
          <w:szCs w:val="22"/>
        </w:rPr>
      </w:pPr>
      <w:r>
        <w:rPr>
          <w:sz w:val="22"/>
          <w:szCs w:val="22"/>
        </w:rPr>
        <w:t xml:space="preserve">METRO PLASTICS TECHNOLOGIES, </w:t>
      </w:r>
      <w:r w:rsidR="002D444C">
        <w:rPr>
          <w:sz w:val="22"/>
          <w:szCs w:val="22"/>
        </w:rPr>
        <w:t>LLC</w:t>
      </w:r>
      <w:r>
        <w:rPr>
          <w:sz w:val="22"/>
          <w:szCs w:val="22"/>
        </w:rPr>
        <w:t>.</w:t>
      </w:r>
      <w:r w:rsidR="008769B0" w:rsidRPr="0094229F">
        <w:rPr>
          <w:sz w:val="22"/>
          <w:szCs w:val="22"/>
        </w:rPr>
        <w:t xml:space="preserve"> determines and provides the people necessary for the effective implementation of the QMS and the operation and control of its processes.</w:t>
      </w:r>
    </w:p>
    <w:p w14:paraId="14949016" w14:textId="77777777" w:rsidR="009C3390" w:rsidRPr="0094229F" w:rsidRDefault="009C3390" w:rsidP="009C3390">
      <w:pPr>
        <w:pStyle w:val="BodyTextIndent"/>
        <w:tabs>
          <w:tab w:val="clear" w:pos="720"/>
        </w:tabs>
        <w:spacing w:before="120"/>
        <w:ind w:left="1800" w:hanging="720"/>
        <w:rPr>
          <w:sz w:val="22"/>
          <w:szCs w:val="22"/>
        </w:rPr>
      </w:pPr>
      <w:r w:rsidRPr="0094229F">
        <w:rPr>
          <w:sz w:val="22"/>
          <w:szCs w:val="22"/>
        </w:rPr>
        <w:t>7.1.3)</w:t>
      </w:r>
      <w:r w:rsidRPr="0094229F">
        <w:rPr>
          <w:sz w:val="22"/>
          <w:szCs w:val="22"/>
        </w:rPr>
        <w:tab/>
        <w:t>Infrastructure</w:t>
      </w:r>
    </w:p>
    <w:p w14:paraId="03C615D7" w14:textId="77B29FBD" w:rsidR="00F310B3" w:rsidRDefault="0010788B" w:rsidP="00F310B3">
      <w:pPr>
        <w:autoSpaceDE w:val="0"/>
        <w:autoSpaceDN w:val="0"/>
        <w:adjustRightInd w:val="0"/>
        <w:ind w:left="1440"/>
      </w:pPr>
      <w:r>
        <w:rPr>
          <w:sz w:val="22"/>
          <w:szCs w:val="22"/>
        </w:rPr>
        <w:t xml:space="preserve">METRO PLASTICS TECHNOLOGIES, </w:t>
      </w:r>
      <w:r w:rsidR="002D444C">
        <w:rPr>
          <w:sz w:val="22"/>
          <w:szCs w:val="22"/>
        </w:rPr>
        <w:t>LLC</w:t>
      </w:r>
      <w:r>
        <w:rPr>
          <w:sz w:val="22"/>
          <w:szCs w:val="22"/>
        </w:rPr>
        <w:t>.</w:t>
      </w:r>
      <w:r w:rsidR="008769B0" w:rsidRPr="0094229F">
        <w:rPr>
          <w:sz w:val="22"/>
          <w:szCs w:val="22"/>
        </w:rPr>
        <w:t xml:space="preserve"> determines, </w:t>
      </w:r>
      <w:r w:rsidR="00DE4774" w:rsidRPr="0094229F">
        <w:rPr>
          <w:sz w:val="22"/>
          <w:szCs w:val="22"/>
        </w:rPr>
        <w:t>provides,</w:t>
      </w:r>
      <w:r w:rsidR="008769B0" w:rsidRPr="0094229F">
        <w:rPr>
          <w:sz w:val="22"/>
          <w:szCs w:val="22"/>
        </w:rPr>
        <w:t xml:space="preserve"> and maintains the infrastructure </w:t>
      </w:r>
      <w:r w:rsidR="008769B0" w:rsidRPr="00F310B3">
        <w:rPr>
          <w:sz w:val="22"/>
          <w:szCs w:val="22"/>
        </w:rPr>
        <w:t>necessary for the operation of its processes and to achieve conf</w:t>
      </w:r>
      <w:r w:rsidR="003E74B0" w:rsidRPr="00F310B3">
        <w:rPr>
          <w:sz w:val="22"/>
          <w:szCs w:val="22"/>
        </w:rPr>
        <w:t>ormity of products and services</w:t>
      </w:r>
      <w:r w:rsidR="00F310B3" w:rsidRPr="00F310B3">
        <w:rPr>
          <w:sz w:val="22"/>
          <w:szCs w:val="22"/>
        </w:rPr>
        <w:t xml:space="preserve">. This </w:t>
      </w:r>
      <w:r w:rsidR="001B6551" w:rsidRPr="00F310B3">
        <w:rPr>
          <w:sz w:val="22"/>
          <w:szCs w:val="22"/>
        </w:rPr>
        <w:t>includ</w:t>
      </w:r>
      <w:r w:rsidR="00F310B3" w:rsidRPr="00F310B3">
        <w:rPr>
          <w:sz w:val="22"/>
          <w:szCs w:val="22"/>
        </w:rPr>
        <w:t xml:space="preserve">es equipment used in the manufacturing process as well as Information Technology Systems (back-ups, </w:t>
      </w:r>
      <w:r w:rsidR="00DE4774" w:rsidRPr="00F310B3">
        <w:rPr>
          <w:sz w:val="22"/>
          <w:szCs w:val="22"/>
        </w:rPr>
        <w:t>retention,</w:t>
      </w:r>
      <w:r w:rsidR="00F310B3" w:rsidRPr="00F310B3">
        <w:rPr>
          <w:sz w:val="22"/>
          <w:szCs w:val="22"/>
        </w:rPr>
        <w:t xml:space="preserve"> and security) being maintained on a specified schedule to ensure reliability and the realization of the expected life of the equipment</w:t>
      </w:r>
      <w:r w:rsidR="00F310B3" w:rsidRPr="00F310B3">
        <w:t xml:space="preserve"> </w:t>
      </w:r>
    </w:p>
    <w:p w14:paraId="1A5836C1" w14:textId="77777777" w:rsidR="009C3390" w:rsidRPr="0094229F" w:rsidRDefault="009C3390" w:rsidP="009C3390">
      <w:pPr>
        <w:pStyle w:val="BodyTextIndent"/>
        <w:tabs>
          <w:tab w:val="clear" w:pos="720"/>
        </w:tabs>
        <w:spacing w:before="120"/>
        <w:ind w:left="1800" w:hanging="720"/>
        <w:rPr>
          <w:sz w:val="22"/>
          <w:szCs w:val="22"/>
        </w:rPr>
      </w:pPr>
      <w:r w:rsidRPr="0094229F">
        <w:rPr>
          <w:sz w:val="22"/>
          <w:szCs w:val="22"/>
        </w:rPr>
        <w:t>7.1.4)</w:t>
      </w:r>
      <w:r w:rsidRPr="0094229F">
        <w:rPr>
          <w:sz w:val="22"/>
          <w:szCs w:val="22"/>
        </w:rPr>
        <w:tab/>
        <w:t xml:space="preserve">Environment for the </w:t>
      </w:r>
      <w:r w:rsidR="00E40CE2" w:rsidRPr="0094229F">
        <w:rPr>
          <w:sz w:val="22"/>
          <w:szCs w:val="22"/>
        </w:rPr>
        <w:t>O</w:t>
      </w:r>
      <w:r w:rsidRPr="0094229F">
        <w:rPr>
          <w:sz w:val="22"/>
          <w:szCs w:val="22"/>
        </w:rPr>
        <w:t xml:space="preserve">peration of </w:t>
      </w:r>
      <w:r w:rsidR="00E40CE2" w:rsidRPr="0094229F">
        <w:rPr>
          <w:sz w:val="22"/>
          <w:szCs w:val="22"/>
        </w:rPr>
        <w:t>P</w:t>
      </w:r>
      <w:r w:rsidRPr="0094229F">
        <w:rPr>
          <w:sz w:val="22"/>
          <w:szCs w:val="22"/>
        </w:rPr>
        <w:t>rocesses</w:t>
      </w:r>
    </w:p>
    <w:p w14:paraId="453950FF" w14:textId="62CDC3F6" w:rsidR="009C3390" w:rsidRPr="0094229F" w:rsidRDefault="0010788B" w:rsidP="00E63894">
      <w:pPr>
        <w:pStyle w:val="BodyTextIndent"/>
        <w:tabs>
          <w:tab w:val="clear" w:pos="720"/>
        </w:tabs>
        <w:spacing w:before="120"/>
        <w:rPr>
          <w:sz w:val="22"/>
          <w:szCs w:val="22"/>
        </w:rPr>
      </w:pPr>
      <w:r>
        <w:rPr>
          <w:sz w:val="22"/>
          <w:szCs w:val="22"/>
        </w:rPr>
        <w:t xml:space="preserve">METRO PLASTICS TECHNOLOGIES, </w:t>
      </w:r>
      <w:r w:rsidR="002D444C">
        <w:rPr>
          <w:sz w:val="22"/>
          <w:szCs w:val="22"/>
        </w:rPr>
        <w:t>LLC</w:t>
      </w:r>
      <w:r>
        <w:rPr>
          <w:sz w:val="22"/>
          <w:szCs w:val="22"/>
        </w:rPr>
        <w:t>.</w:t>
      </w:r>
      <w:r w:rsidR="00E63894" w:rsidRPr="0094229F">
        <w:rPr>
          <w:sz w:val="22"/>
          <w:szCs w:val="22"/>
        </w:rPr>
        <w:t xml:space="preserve"> determines, </w:t>
      </w:r>
      <w:r w:rsidR="00DE4774" w:rsidRPr="0094229F">
        <w:rPr>
          <w:sz w:val="22"/>
          <w:szCs w:val="22"/>
        </w:rPr>
        <w:t>provides,</w:t>
      </w:r>
      <w:r w:rsidR="00E63894" w:rsidRPr="0094229F">
        <w:rPr>
          <w:sz w:val="22"/>
          <w:szCs w:val="22"/>
        </w:rPr>
        <w:t xml:space="preserve"> and maintains the environment necessary for the operation of its processes and to achieve conformity of products and services.</w:t>
      </w:r>
      <w:r w:rsidR="007D1A72">
        <w:rPr>
          <w:sz w:val="22"/>
          <w:szCs w:val="22"/>
        </w:rPr>
        <w:t xml:space="preserve"> METRO PLASTICS TECHNOLOGIES, </w:t>
      </w:r>
      <w:r w:rsidR="002D444C">
        <w:rPr>
          <w:sz w:val="22"/>
          <w:szCs w:val="22"/>
        </w:rPr>
        <w:t>LLC</w:t>
      </w:r>
      <w:r w:rsidR="007D1A72">
        <w:rPr>
          <w:sz w:val="22"/>
          <w:szCs w:val="22"/>
        </w:rPr>
        <w:t xml:space="preserve">. </w:t>
      </w:r>
      <w:r w:rsidR="007D1A72" w:rsidRPr="0094229F">
        <w:rPr>
          <w:sz w:val="22"/>
          <w:szCs w:val="22"/>
        </w:rPr>
        <w:t>provid</w:t>
      </w:r>
      <w:r w:rsidR="007D1A72">
        <w:rPr>
          <w:sz w:val="22"/>
          <w:szCs w:val="22"/>
        </w:rPr>
        <w:t xml:space="preserve">es and maintains conditions necessary for safe, </w:t>
      </w:r>
      <w:r w:rsidR="00DE4774">
        <w:rPr>
          <w:sz w:val="22"/>
          <w:szCs w:val="22"/>
        </w:rPr>
        <w:t>productive</w:t>
      </w:r>
      <w:r w:rsidR="007C2600">
        <w:rPr>
          <w:sz w:val="22"/>
          <w:szCs w:val="22"/>
        </w:rPr>
        <w:t xml:space="preserve"> and physical</w:t>
      </w:r>
      <w:r w:rsidR="007D1A72">
        <w:rPr>
          <w:sz w:val="22"/>
          <w:szCs w:val="22"/>
        </w:rPr>
        <w:t xml:space="preserve"> working conditions.</w:t>
      </w:r>
    </w:p>
    <w:p w14:paraId="42E51A08" w14:textId="77777777" w:rsidR="00E40CE2" w:rsidRPr="0094229F" w:rsidRDefault="00E40CE2" w:rsidP="00E40CE2">
      <w:pPr>
        <w:pStyle w:val="BodyTextIndent"/>
        <w:tabs>
          <w:tab w:val="clear" w:pos="720"/>
        </w:tabs>
        <w:spacing w:before="120"/>
        <w:ind w:left="1800" w:hanging="720"/>
        <w:rPr>
          <w:sz w:val="22"/>
          <w:szCs w:val="22"/>
        </w:rPr>
      </w:pPr>
      <w:r w:rsidRPr="0094229F">
        <w:rPr>
          <w:sz w:val="22"/>
          <w:szCs w:val="22"/>
        </w:rPr>
        <w:t>7.1.5)</w:t>
      </w:r>
      <w:r w:rsidRPr="0094229F">
        <w:rPr>
          <w:sz w:val="22"/>
          <w:szCs w:val="22"/>
        </w:rPr>
        <w:tab/>
        <w:t>Monitoring and Measuring Resources</w:t>
      </w:r>
    </w:p>
    <w:p w14:paraId="6A24851D" w14:textId="77777777" w:rsidR="00E40CE2" w:rsidRPr="0094229F" w:rsidRDefault="00E63894" w:rsidP="00E40CE2">
      <w:pPr>
        <w:pStyle w:val="BodyTextIndent"/>
        <w:tabs>
          <w:tab w:val="clear" w:pos="720"/>
        </w:tabs>
        <w:spacing w:before="120"/>
        <w:ind w:left="1980" w:hanging="540"/>
        <w:rPr>
          <w:sz w:val="22"/>
          <w:szCs w:val="22"/>
        </w:rPr>
      </w:pPr>
      <w:r w:rsidRPr="0094229F">
        <w:rPr>
          <w:sz w:val="22"/>
          <w:szCs w:val="22"/>
        </w:rPr>
        <w:t xml:space="preserve">See </w:t>
      </w:r>
      <w:r w:rsidRPr="0094229F">
        <w:rPr>
          <w:i/>
          <w:sz w:val="22"/>
          <w:szCs w:val="22"/>
        </w:rPr>
        <w:t>Q</w:t>
      </w:r>
      <w:r w:rsidR="00C84F02">
        <w:rPr>
          <w:i/>
          <w:sz w:val="22"/>
          <w:szCs w:val="22"/>
        </w:rPr>
        <w:t>E</w:t>
      </w:r>
      <w:r w:rsidRPr="0094229F">
        <w:rPr>
          <w:i/>
          <w:sz w:val="22"/>
          <w:szCs w:val="22"/>
        </w:rPr>
        <w:t>P-7.1.5 “Monitoring and Measuring Resources”</w:t>
      </w:r>
    </w:p>
    <w:p w14:paraId="16138C12" w14:textId="77777777" w:rsidR="00E40CE2" w:rsidRPr="0094229F" w:rsidRDefault="00E40CE2" w:rsidP="00E40CE2">
      <w:pPr>
        <w:pStyle w:val="BodyTextIndent"/>
        <w:tabs>
          <w:tab w:val="clear" w:pos="720"/>
        </w:tabs>
        <w:spacing w:before="120"/>
        <w:ind w:left="1800" w:hanging="720"/>
        <w:rPr>
          <w:sz w:val="22"/>
          <w:szCs w:val="22"/>
        </w:rPr>
      </w:pPr>
      <w:r w:rsidRPr="0094229F">
        <w:rPr>
          <w:sz w:val="22"/>
          <w:szCs w:val="22"/>
        </w:rPr>
        <w:t>7.1.6)</w:t>
      </w:r>
      <w:r w:rsidRPr="0094229F">
        <w:rPr>
          <w:sz w:val="22"/>
          <w:szCs w:val="22"/>
        </w:rPr>
        <w:tab/>
        <w:t>Organizational Knowledge</w:t>
      </w:r>
    </w:p>
    <w:p w14:paraId="06F13C8D" w14:textId="441EE23F" w:rsidR="00E63894" w:rsidRPr="0094229F" w:rsidRDefault="0010788B" w:rsidP="00E63894">
      <w:pPr>
        <w:pStyle w:val="BodyTextIndent"/>
        <w:tabs>
          <w:tab w:val="clear" w:pos="720"/>
        </w:tabs>
        <w:spacing w:before="120"/>
        <w:rPr>
          <w:sz w:val="22"/>
          <w:szCs w:val="22"/>
        </w:rPr>
      </w:pPr>
      <w:r>
        <w:rPr>
          <w:sz w:val="22"/>
          <w:szCs w:val="22"/>
        </w:rPr>
        <w:t xml:space="preserve">METRO PLASTICS TECHNOLOGIES, </w:t>
      </w:r>
      <w:r w:rsidR="002D444C">
        <w:rPr>
          <w:sz w:val="22"/>
          <w:szCs w:val="22"/>
        </w:rPr>
        <w:t>LLC</w:t>
      </w:r>
      <w:r>
        <w:rPr>
          <w:sz w:val="22"/>
          <w:szCs w:val="22"/>
        </w:rPr>
        <w:t>.</w:t>
      </w:r>
      <w:r w:rsidR="00E63894" w:rsidRPr="0094229F">
        <w:rPr>
          <w:sz w:val="22"/>
          <w:szCs w:val="22"/>
        </w:rPr>
        <w:t xml:space="preserve"> determines the knowledge necessary for the operation of its processes and to achieve conformity of products and services.</w:t>
      </w:r>
    </w:p>
    <w:p w14:paraId="26EA0CAC" w14:textId="77777777" w:rsidR="002D444C" w:rsidRDefault="00E63894" w:rsidP="00E63894">
      <w:pPr>
        <w:pStyle w:val="BodyTextIndent"/>
        <w:tabs>
          <w:tab w:val="clear" w:pos="720"/>
        </w:tabs>
        <w:spacing w:before="120"/>
        <w:rPr>
          <w:sz w:val="22"/>
          <w:szCs w:val="22"/>
        </w:rPr>
      </w:pPr>
      <w:r w:rsidRPr="0094229F">
        <w:rPr>
          <w:sz w:val="22"/>
          <w:szCs w:val="22"/>
        </w:rPr>
        <w:t xml:space="preserve">This organizational knowledge is maintained and made available to the </w:t>
      </w:r>
    </w:p>
    <w:p w14:paraId="6FAC8E90" w14:textId="7BF4E53E" w:rsidR="00E63894" w:rsidRPr="0094229F" w:rsidRDefault="00E63894" w:rsidP="00E63894">
      <w:pPr>
        <w:pStyle w:val="BodyTextIndent"/>
        <w:tabs>
          <w:tab w:val="clear" w:pos="720"/>
        </w:tabs>
        <w:spacing w:before="120"/>
        <w:rPr>
          <w:sz w:val="22"/>
          <w:szCs w:val="22"/>
        </w:rPr>
      </w:pPr>
      <w:r w:rsidRPr="0094229F">
        <w:rPr>
          <w:sz w:val="22"/>
          <w:szCs w:val="22"/>
        </w:rPr>
        <w:lastRenderedPageBreak/>
        <w:t>extent necessary</w:t>
      </w:r>
      <w:r w:rsidR="0090617A">
        <w:rPr>
          <w:sz w:val="22"/>
          <w:szCs w:val="22"/>
        </w:rPr>
        <w:t>, including, but not limited to</w:t>
      </w:r>
      <w:r w:rsidRPr="0094229F">
        <w:rPr>
          <w:sz w:val="22"/>
          <w:szCs w:val="22"/>
        </w:rPr>
        <w:t xml:space="preserve"> methods such as:</w:t>
      </w:r>
    </w:p>
    <w:p w14:paraId="49E623FF" w14:textId="77777777" w:rsidR="008E6CA6" w:rsidRPr="007560CF" w:rsidRDefault="001E4221" w:rsidP="007560CF">
      <w:pPr>
        <w:pStyle w:val="BodyTextIndent"/>
        <w:numPr>
          <w:ilvl w:val="0"/>
          <w:numId w:val="9"/>
        </w:numPr>
        <w:tabs>
          <w:tab w:val="clear" w:pos="720"/>
        </w:tabs>
        <w:spacing w:before="120"/>
        <w:rPr>
          <w:sz w:val="22"/>
          <w:szCs w:val="22"/>
        </w:rPr>
      </w:pPr>
      <w:r w:rsidRPr="000A10CE">
        <w:rPr>
          <w:sz w:val="22"/>
          <w:szCs w:val="22"/>
        </w:rPr>
        <w:t>work instructions and other documented process information</w:t>
      </w:r>
    </w:p>
    <w:p w14:paraId="1CFFC6E1" w14:textId="3392931D" w:rsidR="00E63894" w:rsidRPr="0090617A" w:rsidRDefault="0090617A" w:rsidP="00E63894">
      <w:pPr>
        <w:pStyle w:val="BodyTextIndent"/>
        <w:numPr>
          <w:ilvl w:val="0"/>
          <w:numId w:val="9"/>
        </w:numPr>
        <w:tabs>
          <w:tab w:val="clear" w:pos="720"/>
        </w:tabs>
        <w:spacing w:before="120"/>
        <w:rPr>
          <w:sz w:val="22"/>
          <w:szCs w:val="22"/>
        </w:rPr>
      </w:pPr>
      <w:r w:rsidRPr="0090617A">
        <w:rPr>
          <w:sz w:val="22"/>
          <w:szCs w:val="22"/>
        </w:rPr>
        <w:t>designating contingent plans such as having</w:t>
      </w:r>
      <w:r w:rsidR="00932AB1" w:rsidRPr="0090617A">
        <w:rPr>
          <w:sz w:val="22"/>
          <w:szCs w:val="22"/>
        </w:rPr>
        <w:t xml:space="preserve"> “backups” for critical positions/departments</w:t>
      </w:r>
    </w:p>
    <w:p w14:paraId="1B7D6608" w14:textId="5BF7CE14" w:rsidR="008E6CA6" w:rsidRPr="0094229F" w:rsidRDefault="008E6CA6" w:rsidP="008E6CA6">
      <w:pPr>
        <w:pStyle w:val="BodyTextIndent"/>
        <w:tabs>
          <w:tab w:val="clear" w:pos="720"/>
        </w:tabs>
        <w:spacing w:before="120"/>
        <w:rPr>
          <w:sz w:val="22"/>
          <w:szCs w:val="22"/>
        </w:rPr>
      </w:pPr>
      <w:r w:rsidRPr="0094229F">
        <w:rPr>
          <w:sz w:val="22"/>
          <w:szCs w:val="22"/>
        </w:rPr>
        <w:t xml:space="preserve">When addressing changing needs and trends, </w:t>
      </w:r>
      <w:r w:rsidR="0010788B">
        <w:rPr>
          <w:sz w:val="22"/>
          <w:szCs w:val="22"/>
        </w:rPr>
        <w:t xml:space="preserve">METRO PLASTICS TECHNOLOGIES, </w:t>
      </w:r>
      <w:r w:rsidR="002D444C">
        <w:rPr>
          <w:sz w:val="22"/>
          <w:szCs w:val="22"/>
        </w:rPr>
        <w:t>LLC</w:t>
      </w:r>
      <w:r w:rsidR="0010788B">
        <w:rPr>
          <w:sz w:val="22"/>
          <w:szCs w:val="22"/>
        </w:rPr>
        <w:t>.</w:t>
      </w:r>
      <w:r w:rsidRPr="0094229F">
        <w:rPr>
          <w:sz w:val="22"/>
          <w:szCs w:val="22"/>
        </w:rPr>
        <w:t xml:space="preserve"> considers its current knowledge and determines how to acquire or access any necessary knowledge and required updates, including, but not limited to, methods such as:</w:t>
      </w:r>
    </w:p>
    <w:p w14:paraId="34BFEE8A" w14:textId="5E7C73DA" w:rsidR="008E6CA6" w:rsidRPr="0094229F" w:rsidRDefault="00B173E3" w:rsidP="008E6CA6">
      <w:pPr>
        <w:pStyle w:val="BodyTextIndent"/>
        <w:numPr>
          <w:ilvl w:val="0"/>
          <w:numId w:val="10"/>
        </w:numPr>
        <w:tabs>
          <w:tab w:val="clear" w:pos="720"/>
        </w:tabs>
        <w:spacing w:before="120"/>
        <w:rPr>
          <w:sz w:val="22"/>
          <w:szCs w:val="22"/>
        </w:rPr>
      </w:pPr>
      <w:r w:rsidRPr="0094229F">
        <w:rPr>
          <w:sz w:val="22"/>
          <w:szCs w:val="22"/>
        </w:rPr>
        <w:t>h</w:t>
      </w:r>
      <w:r w:rsidR="008E6CA6" w:rsidRPr="0094229F">
        <w:rPr>
          <w:sz w:val="22"/>
          <w:szCs w:val="22"/>
        </w:rPr>
        <w:t>iring people with the needed knowledge</w:t>
      </w:r>
      <w:r w:rsidR="0021604D">
        <w:rPr>
          <w:sz w:val="22"/>
          <w:szCs w:val="22"/>
        </w:rPr>
        <w:t>/OJT</w:t>
      </w:r>
    </w:p>
    <w:p w14:paraId="422EEF5C" w14:textId="77777777" w:rsidR="008E6CA6" w:rsidRPr="0094229F" w:rsidRDefault="00B173E3" w:rsidP="008E6CA6">
      <w:pPr>
        <w:pStyle w:val="BodyTextIndent"/>
        <w:numPr>
          <w:ilvl w:val="0"/>
          <w:numId w:val="10"/>
        </w:numPr>
        <w:tabs>
          <w:tab w:val="clear" w:pos="720"/>
        </w:tabs>
        <w:spacing w:before="120"/>
        <w:rPr>
          <w:sz w:val="22"/>
          <w:szCs w:val="22"/>
        </w:rPr>
      </w:pPr>
      <w:r w:rsidRPr="0094229F">
        <w:rPr>
          <w:sz w:val="22"/>
          <w:szCs w:val="22"/>
        </w:rPr>
        <w:t>o</w:t>
      </w:r>
      <w:r w:rsidR="008E6CA6" w:rsidRPr="0094229F">
        <w:rPr>
          <w:sz w:val="22"/>
          <w:szCs w:val="22"/>
        </w:rPr>
        <w:t>btaining needed knowledge from appropriate sources</w:t>
      </w:r>
    </w:p>
    <w:p w14:paraId="1DA1845A" w14:textId="77777777" w:rsidR="008E6CA6" w:rsidRDefault="00B173E3" w:rsidP="008E6CA6">
      <w:pPr>
        <w:pStyle w:val="BodyTextIndent"/>
        <w:numPr>
          <w:ilvl w:val="0"/>
          <w:numId w:val="10"/>
        </w:numPr>
        <w:tabs>
          <w:tab w:val="clear" w:pos="720"/>
        </w:tabs>
        <w:spacing w:before="120"/>
        <w:rPr>
          <w:sz w:val="22"/>
          <w:szCs w:val="22"/>
        </w:rPr>
      </w:pPr>
      <w:r w:rsidRPr="0094229F">
        <w:rPr>
          <w:sz w:val="22"/>
          <w:szCs w:val="22"/>
        </w:rPr>
        <w:t>c</w:t>
      </w:r>
      <w:r w:rsidR="00932AB1">
        <w:rPr>
          <w:sz w:val="22"/>
          <w:szCs w:val="22"/>
        </w:rPr>
        <w:t>ontracting/outsourcing (ref. QE</w:t>
      </w:r>
      <w:r w:rsidR="008E6CA6" w:rsidRPr="0094229F">
        <w:rPr>
          <w:sz w:val="22"/>
          <w:szCs w:val="22"/>
        </w:rPr>
        <w:t>P-8.4)</w:t>
      </w:r>
    </w:p>
    <w:p w14:paraId="585F21B2" w14:textId="77777777" w:rsidR="00932AB1" w:rsidRPr="0094229F" w:rsidRDefault="00932AB1" w:rsidP="008E6CA6">
      <w:pPr>
        <w:pStyle w:val="BodyTextIndent"/>
        <w:numPr>
          <w:ilvl w:val="0"/>
          <w:numId w:val="10"/>
        </w:numPr>
        <w:tabs>
          <w:tab w:val="clear" w:pos="720"/>
        </w:tabs>
        <w:spacing w:before="120"/>
        <w:rPr>
          <w:sz w:val="22"/>
          <w:szCs w:val="22"/>
        </w:rPr>
      </w:pPr>
      <w:r>
        <w:rPr>
          <w:sz w:val="22"/>
          <w:szCs w:val="22"/>
        </w:rPr>
        <w:t>internal training</w:t>
      </w:r>
    </w:p>
    <w:p w14:paraId="549CA1EC" w14:textId="77777777" w:rsidR="00E40CE2" w:rsidRPr="0094229F" w:rsidRDefault="00E40CE2" w:rsidP="00E40CE2">
      <w:pPr>
        <w:pStyle w:val="BodyTextIndent"/>
        <w:tabs>
          <w:tab w:val="clear" w:pos="720"/>
        </w:tabs>
        <w:spacing w:before="120"/>
        <w:ind w:left="1080" w:hanging="540"/>
        <w:rPr>
          <w:sz w:val="22"/>
          <w:szCs w:val="22"/>
        </w:rPr>
      </w:pPr>
      <w:r w:rsidRPr="0094229F">
        <w:rPr>
          <w:sz w:val="22"/>
          <w:szCs w:val="22"/>
        </w:rPr>
        <w:t>7.2)</w:t>
      </w:r>
      <w:r w:rsidRPr="0094229F">
        <w:rPr>
          <w:sz w:val="22"/>
          <w:szCs w:val="22"/>
        </w:rPr>
        <w:tab/>
        <w:t>COMPETENCE</w:t>
      </w:r>
    </w:p>
    <w:p w14:paraId="17FCC908" w14:textId="2507216E" w:rsidR="00E40CE2" w:rsidRPr="0094229F" w:rsidRDefault="00FE1019" w:rsidP="00FE1019">
      <w:pPr>
        <w:pStyle w:val="BodyTextIndent"/>
        <w:tabs>
          <w:tab w:val="clear" w:pos="720"/>
        </w:tabs>
        <w:spacing w:before="120"/>
        <w:rPr>
          <w:sz w:val="22"/>
          <w:szCs w:val="22"/>
        </w:rPr>
      </w:pPr>
      <w:r w:rsidRPr="0094229F">
        <w:rPr>
          <w:sz w:val="22"/>
          <w:szCs w:val="22"/>
        </w:rPr>
        <w:t>To ensure people doing work that affect</w:t>
      </w:r>
      <w:r w:rsidR="005B4DEF">
        <w:rPr>
          <w:sz w:val="22"/>
          <w:szCs w:val="22"/>
        </w:rPr>
        <w:t>s</w:t>
      </w:r>
      <w:r w:rsidRPr="0094229F">
        <w:rPr>
          <w:sz w:val="22"/>
          <w:szCs w:val="22"/>
        </w:rPr>
        <w:t xml:space="preserve"> the performance and effectiveness of the QMS (including employees, temporary personnel, and contracted resources)</w:t>
      </w:r>
      <w:r w:rsidR="0041797A">
        <w:rPr>
          <w:sz w:val="22"/>
          <w:szCs w:val="22"/>
        </w:rPr>
        <w:t xml:space="preserve"> </w:t>
      </w:r>
      <w:r w:rsidRPr="0094229F">
        <w:rPr>
          <w:sz w:val="22"/>
          <w:szCs w:val="22"/>
        </w:rPr>
        <w:t xml:space="preserve">are competent, </w:t>
      </w:r>
      <w:r w:rsidR="0010788B">
        <w:rPr>
          <w:sz w:val="22"/>
          <w:szCs w:val="22"/>
        </w:rPr>
        <w:t xml:space="preserve">METRO PLASTICS TECHNOLOGIES, </w:t>
      </w:r>
      <w:r w:rsidR="002D444C">
        <w:rPr>
          <w:sz w:val="22"/>
          <w:szCs w:val="22"/>
        </w:rPr>
        <w:t>LLC</w:t>
      </w:r>
      <w:r w:rsidR="0010788B">
        <w:rPr>
          <w:sz w:val="22"/>
          <w:szCs w:val="22"/>
        </w:rPr>
        <w:t>.</w:t>
      </w:r>
      <w:r w:rsidRPr="0094229F">
        <w:rPr>
          <w:sz w:val="22"/>
          <w:szCs w:val="22"/>
        </w:rPr>
        <w:t>:</w:t>
      </w:r>
    </w:p>
    <w:p w14:paraId="57B8F9C4" w14:textId="5832356F" w:rsidR="00FE1019" w:rsidRPr="0027451A" w:rsidRDefault="00B173E3" w:rsidP="00FE1019">
      <w:pPr>
        <w:pStyle w:val="BodyTextIndent"/>
        <w:numPr>
          <w:ilvl w:val="0"/>
          <w:numId w:val="11"/>
        </w:numPr>
        <w:tabs>
          <w:tab w:val="clear" w:pos="720"/>
        </w:tabs>
        <w:spacing w:before="120"/>
        <w:rPr>
          <w:sz w:val="22"/>
          <w:szCs w:val="22"/>
        </w:rPr>
      </w:pPr>
      <w:r w:rsidRPr="0094229F">
        <w:rPr>
          <w:sz w:val="22"/>
          <w:szCs w:val="22"/>
        </w:rPr>
        <w:t>d</w:t>
      </w:r>
      <w:r w:rsidR="00FE1019" w:rsidRPr="0094229F">
        <w:rPr>
          <w:sz w:val="22"/>
          <w:szCs w:val="22"/>
        </w:rPr>
        <w:t>etermines th</w:t>
      </w:r>
      <w:r w:rsidR="00E85B6B">
        <w:rPr>
          <w:sz w:val="22"/>
          <w:szCs w:val="22"/>
        </w:rPr>
        <w:t>e necessary competence for positions/functions</w:t>
      </w:r>
    </w:p>
    <w:p w14:paraId="6E52C771" w14:textId="3333499C" w:rsidR="00FE1019" w:rsidRPr="0027451A" w:rsidRDefault="00B173E3" w:rsidP="00FE1019">
      <w:pPr>
        <w:pStyle w:val="BodyTextIndent"/>
        <w:numPr>
          <w:ilvl w:val="0"/>
          <w:numId w:val="11"/>
        </w:numPr>
        <w:tabs>
          <w:tab w:val="clear" w:pos="720"/>
        </w:tabs>
        <w:spacing w:before="120"/>
        <w:rPr>
          <w:sz w:val="22"/>
          <w:szCs w:val="22"/>
        </w:rPr>
      </w:pPr>
      <w:r w:rsidRPr="0027451A">
        <w:rPr>
          <w:sz w:val="22"/>
          <w:szCs w:val="22"/>
        </w:rPr>
        <w:t>e</w:t>
      </w:r>
      <w:r w:rsidR="00FE1019" w:rsidRPr="0027451A">
        <w:rPr>
          <w:sz w:val="22"/>
          <w:szCs w:val="22"/>
        </w:rPr>
        <w:t xml:space="preserve">nsures that people are competent </w:t>
      </w:r>
      <w:r w:rsidR="00DE4774" w:rsidRPr="0027451A">
        <w:rPr>
          <w:sz w:val="22"/>
          <w:szCs w:val="22"/>
        </w:rPr>
        <w:t>based on</w:t>
      </w:r>
      <w:r w:rsidR="00FE1019" w:rsidRPr="0027451A">
        <w:rPr>
          <w:sz w:val="22"/>
          <w:szCs w:val="22"/>
        </w:rPr>
        <w:t xml:space="preserve"> appropriate education, training, or experience</w:t>
      </w:r>
    </w:p>
    <w:p w14:paraId="78BA21D3" w14:textId="3878BA25" w:rsidR="00932AB1" w:rsidRPr="0027451A" w:rsidRDefault="00066157" w:rsidP="001614F0">
      <w:pPr>
        <w:pStyle w:val="BodyTextIndent"/>
        <w:numPr>
          <w:ilvl w:val="1"/>
          <w:numId w:val="11"/>
        </w:numPr>
        <w:tabs>
          <w:tab w:val="clear" w:pos="720"/>
        </w:tabs>
        <w:spacing w:before="120"/>
        <w:rPr>
          <w:sz w:val="22"/>
          <w:szCs w:val="22"/>
        </w:rPr>
      </w:pPr>
      <w:r w:rsidRPr="0027451A">
        <w:rPr>
          <w:sz w:val="22"/>
          <w:szCs w:val="22"/>
        </w:rPr>
        <w:t>D</w:t>
      </w:r>
      <w:r w:rsidR="002B616E" w:rsidRPr="0027451A">
        <w:rPr>
          <w:sz w:val="22"/>
          <w:szCs w:val="22"/>
        </w:rPr>
        <w:t>ocument</w:t>
      </w:r>
      <w:r w:rsidR="00932AB1" w:rsidRPr="0027451A">
        <w:rPr>
          <w:sz w:val="22"/>
          <w:szCs w:val="22"/>
        </w:rPr>
        <w:t>ed</w:t>
      </w:r>
      <w:r w:rsidR="004D0134" w:rsidRPr="0027451A">
        <w:rPr>
          <w:sz w:val="22"/>
          <w:szCs w:val="22"/>
        </w:rPr>
        <w:t xml:space="preserve"> information maintained in the</w:t>
      </w:r>
      <w:r w:rsidR="00932AB1" w:rsidRPr="0027451A">
        <w:rPr>
          <w:sz w:val="22"/>
          <w:szCs w:val="22"/>
        </w:rPr>
        <w:t xml:space="preserve"> HR </w:t>
      </w:r>
      <w:r w:rsidR="004D0134" w:rsidRPr="0027451A">
        <w:rPr>
          <w:sz w:val="22"/>
          <w:szCs w:val="22"/>
        </w:rPr>
        <w:t>Files</w:t>
      </w:r>
      <w:r w:rsidR="00E1037E">
        <w:rPr>
          <w:sz w:val="22"/>
          <w:szCs w:val="22"/>
        </w:rPr>
        <w:t>/Paycor HRIS.</w:t>
      </w:r>
    </w:p>
    <w:p w14:paraId="17B08B86" w14:textId="0DD52967" w:rsidR="002B616E" w:rsidRPr="00303387" w:rsidRDefault="002B616E" w:rsidP="001614F0">
      <w:pPr>
        <w:pStyle w:val="BodyTextIndent"/>
        <w:numPr>
          <w:ilvl w:val="1"/>
          <w:numId w:val="11"/>
        </w:numPr>
        <w:tabs>
          <w:tab w:val="clear" w:pos="720"/>
        </w:tabs>
        <w:spacing w:before="120"/>
        <w:rPr>
          <w:sz w:val="22"/>
          <w:szCs w:val="22"/>
        </w:rPr>
      </w:pPr>
      <w:r w:rsidRPr="0027451A">
        <w:rPr>
          <w:sz w:val="22"/>
          <w:szCs w:val="22"/>
        </w:rPr>
        <w:t>Competencies for each employee are initially documented at the time of hiring</w:t>
      </w:r>
      <w:r w:rsidRPr="00303387">
        <w:rPr>
          <w:sz w:val="22"/>
          <w:szCs w:val="22"/>
        </w:rPr>
        <w:t xml:space="preserve">.  For existing employees as of </w:t>
      </w:r>
      <w:r w:rsidR="00B64F34" w:rsidRPr="00303387">
        <w:rPr>
          <w:sz w:val="22"/>
          <w:szCs w:val="22"/>
        </w:rPr>
        <w:t>April 1</w:t>
      </w:r>
      <w:r w:rsidR="00D83C01" w:rsidRPr="00303387">
        <w:rPr>
          <w:sz w:val="22"/>
          <w:szCs w:val="22"/>
        </w:rPr>
        <w:t>2</w:t>
      </w:r>
      <w:r w:rsidR="00B64F34" w:rsidRPr="00303387">
        <w:rPr>
          <w:sz w:val="22"/>
          <w:szCs w:val="22"/>
          <w:vertAlign w:val="superscript"/>
        </w:rPr>
        <w:t>t</w:t>
      </w:r>
      <w:r w:rsidR="00D83C01" w:rsidRPr="00303387">
        <w:rPr>
          <w:sz w:val="22"/>
          <w:szCs w:val="22"/>
          <w:vertAlign w:val="superscript"/>
        </w:rPr>
        <w:t>h</w:t>
      </w:r>
      <w:r w:rsidR="00DE4774" w:rsidRPr="00303387">
        <w:rPr>
          <w:sz w:val="22"/>
          <w:szCs w:val="22"/>
        </w:rPr>
        <w:t>, 2017</w:t>
      </w:r>
      <w:r w:rsidRPr="00303387">
        <w:rPr>
          <w:sz w:val="22"/>
          <w:szCs w:val="22"/>
        </w:rPr>
        <w:t>, existing competencies were Grandfathered</w:t>
      </w:r>
      <w:r w:rsidR="000B1F3A">
        <w:rPr>
          <w:sz w:val="22"/>
          <w:szCs w:val="22"/>
        </w:rPr>
        <w:t>.</w:t>
      </w:r>
    </w:p>
    <w:p w14:paraId="6AE54E7F" w14:textId="77777777" w:rsidR="00E85B6B" w:rsidRPr="000A10CE" w:rsidRDefault="00E85B6B" w:rsidP="00E85B6B">
      <w:pPr>
        <w:pStyle w:val="BodyTextIndent"/>
        <w:numPr>
          <w:ilvl w:val="1"/>
          <w:numId w:val="11"/>
        </w:numPr>
        <w:tabs>
          <w:tab w:val="clear" w:pos="720"/>
        </w:tabs>
        <w:spacing w:before="120"/>
        <w:rPr>
          <w:sz w:val="22"/>
          <w:szCs w:val="22"/>
        </w:rPr>
      </w:pPr>
      <w:r w:rsidRPr="000A10CE">
        <w:rPr>
          <w:sz w:val="22"/>
          <w:szCs w:val="22"/>
        </w:rPr>
        <w:t xml:space="preserve">Employee performance reviews/evaluations are </w:t>
      </w:r>
      <w:r w:rsidRPr="00303387">
        <w:rPr>
          <w:sz w:val="22"/>
          <w:szCs w:val="22"/>
        </w:rPr>
        <w:t>conducted annually at a minimum</w:t>
      </w:r>
      <w:r w:rsidRPr="000A10CE">
        <w:rPr>
          <w:sz w:val="22"/>
          <w:szCs w:val="22"/>
        </w:rPr>
        <w:t>.</w:t>
      </w:r>
    </w:p>
    <w:p w14:paraId="1EFEA6D9" w14:textId="77777777" w:rsidR="00B10720" w:rsidRPr="00B10720" w:rsidRDefault="00E85B6B" w:rsidP="00B10720">
      <w:pPr>
        <w:pStyle w:val="BodyTextIndent"/>
        <w:numPr>
          <w:ilvl w:val="0"/>
          <w:numId w:val="14"/>
        </w:numPr>
        <w:tabs>
          <w:tab w:val="clear" w:pos="720"/>
        </w:tabs>
        <w:spacing w:before="120"/>
      </w:pPr>
      <w:r w:rsidRPr="00B10720">
        <w:rPr>
          <w:sz w:val="22"/>
          <w:szCs w:val="22"/>
        </w:rPr>
        <w:t>New employees receive New Hire Orientation</w:t>
      </w:r>
      <w:r w:rsidR="004C0DA1" w:rsidRPr="00B10720">
        <w:rPr>
          <w:sz w:val="22"/>
          <w:szCs w:val="22"/>
        </w:rPr>
        <w:t xml:space="preserve"> to cover basic QMS</w:t>
      </w:r>
      <w:r w:rsidR="009F6A5C" w:rsidRPr="00B10720">
        <w:rPr>
          <w:sz w:val="22"/>
          <w:szCs w:val="22"/>
        </w:rPr>
        <w:t xml:space="preserve"> and job </w:t>
      </w:r>
      <w:r w:rsidR="004C0DA1" w:rsidRPr="00B10720">
        <w:rPr>
          <w:sz w:val="22"/>
          <w:szCs w:val="22"/>
        </w:rPr>
        <w:t>requirements</w:t>
      </w:r>
      <w:r w:rsidRPr="00B10720">
        <w:rPr>
          <w:sz w:val="22"/>
          <w:szCs w:val="22"/>
        </w:rPr>
        <w:t>, and their</w:t>
      </w:r>
      <w:r w:rsidR="00CF0E57" w:rsidRPr="00B10720">
        <w:rPr>
          <w:sz w:val="22"/>
          <w:szCs w:val="22"/>
        </w:rPr>
        <w:t xml:space="preserve"> performance is reviewed </w:t>
      </w:r>
      <w:r w:rsidR="005B4DEF" w:rsidRPr="00B10720">
        <w:rPr>
          <w:sz w:val="22"/>
          <w:szCs w:val="22"/>
        </w:rPr>
        <w:t>in intervals specific to their job function</w:t>
      </w:r>
      <w:r w:rsidR="00B10720">
        <w:rPr>
          <w:sz w:val="22"/>
          <w:szCs w:val="22"/>
        </w:rPr>
        <w:t>.</w:t>
      </w:r>
    </w:p>
    <w:p w14:paraId="5208062B" w14:textId="30B33874" w:rsidR="00B10720" w:rsidRDefault="00B10720" w:rsidP="00B10720">
      <w:pPr>
        <w:pStyle w:val="BodyTextIndent"/>
        <w:numPr>
          <w:ilvl w:val="0"/>
          <w:numId w:val="14"/>
        </w:numPr>
        <w:tabs>
          <w:tab w:val="clear" w:pos="720"/>
        </w:tabs>
        <w:spacing w:before="120"/>
        <w:rPr>
          <w:sz w:val="22"/>
          <w:szCs w:val="22"/>
        </w:rPr>
      </w:pPr>
      <w:r w:rsidRPr="00B10720">
        <w:rPr>
          <w:sz w:val="22"/>
          <w:szCs w:val="22"/>
        </w:rPr>
        <w:t xml:space="preserve">Required competencies are specified in the job descriptions and are verified and   reviewed through performance reviews. </w:t>
      </w:r>
    </w:p>
    <w:p w14:paraId="7A7E8528" w14:textId="77777777" w:rsidR="004D0134" w:rsidRPr="004D0134" w:rsidRDefault="004D0134" w:rsidP="004D0134">
      <w:pPr>
        <w:pStyle w:val="BodyTextIndent"/>
        <w:tabs>
          <w:tab w:val="clear" w:pos="720"/>
        </w:tabs>
        <w:spacing w:before="120"/>
        <w:ind w:left="2880"/>
        <w:rPr>
          <w:sz w:val="16"/>
          <w:szCs w:val="16"/>
        </w:rPr>
      </w:pPr>
    </w:p>
    <w:p w14:paraId="18E17C76" w14:textId="5791A1AA" w:rsidR="00B10720" w:rsidRPr="00B10720" w:rsidRDefault="00B10720" w:rsidP="00B10720">
      <w:pPr>
        <w:rPr>
          <w:sz w:val="22"/>
          <w:szCs w:val="22"/>
        </w:rPr>
      </w:pPr>
      <w:r w:rsidRPr="00B10720">
        <w:rPr>
          <w:sz w:val="22"/>
          <w:szCs w:val="22"/>
        </w:rPr>
        <w:tab/>
      </w:r>
      <w:r w:rsidRPr="00B10720">
        <w:rPr>
          <w:sz w:val="22"/>
          <w:szCs w:val="22"/>
        </w:rPr>
        <w:tab/>
        <w:t>Reviews may take the form of:</w:t>
      </w:r>
      <w:r w:rsidRPr="00B10720">
        <w:rPr>
          <w:sz w:val="22"/>
          <w:szCs w:val="22"/>
        </w:rPr>
        <w:tab/>
      </w:r>
    </w:p>
    <w:p w14:paraId="1D70705E" w14:textId="77777777" w:rsidR="00B10720" w:rsidRPr="00B10720" w:rsidRDefault="00B10720" w:rsidP="00B10720">
      <w:pPr>
        <w:numPr>
          <w:ilvl w:val="0"/>
          <w:numId w:val="15"/>
        </w:numPr>
        <w:rPr>
          <w:sz w:val="22"/>
          <w:szCs w:val="22"/>
        </w:rPr>
      </w:pPr>
      <w:r w:rsidRPr="00B10720">
        <w:rPr>
          <w:sz w:val="22"/>
          <w:szCs w:val="22"/>
        </w:rPr>
        <w:t>Inspection of the employee’s work</w:t>
      </w:r>
    </w:p>
    <w:p w14:paraId="7D939425" w14:textId="7E64254C" w:rsidR="00B10720" w:rsidRPr="00B10720" w:rsidRDefault="00B10720" w:rsidP="00B10720">
      <w:pPr>
        <w:numPr>
          <w:ilvl w:val="0"/>
          <w:numId w:val="15"/>
        </w:numPr>
        <w:rPr>
          <w:sz w:val="22"/>
          <w:szCs w:val="22"/>
        </w:rPr>
      </w:pPr>
      <w:r w:rsidRPr="00B10720">
        <w:rPr>
          <w:sz w:val="22"/>
          <w:szCs w:val="22"/>
        </w:rPr>
        <w:t xml:space="preserve">Written </w:t>
      </w:r>
      <w:r w:rsidR="0019691C">
        <w:rPr>
          <w:sz w:val="22"/>
          <w:szCs w:val="22"/>
        </w:rPr>
        <w:t xml:space="preserve">or computer </w:t>
      </w:r>
      <w:r w:rsidRPr="00B10720">
        <w:rPr>
          <w:sz w:val="22"/>
          <w:szCs w:val="22"/>
        </w:rPr>
        <w:t>test following training</w:t>
      </w:r>
    </w:p>
    <w:p w14:paraId="21A75305" w14:textId="77777777" w:rsidR="00B10720" w:rsidRPr="00B10720" w:rsidRDefault="00B10720" w:rsidP="00B10720">
      <w:pPr>
        <w:numPr>
          <w:ilvl w:val="0"/>
          <w:numId w:val="15"/>
        </w:numPr>
        <w:rPr>
          <w:sz w:val="22"/>
          <w:szCs w:val="22"/>
        </w:rPr>
      </w:pPr>
      <w:r w:rsidRPr="00B10720">
        <w:rPr>
          <w:sz w:val="22"/>
          <w:szCs w:val="22"/>
        </w:rPr>
        <w:t>Formal certification processes</w:t>
      </w:r>
    </w:p>
    <w:p w14:paraId="2B2898CC" w14:textId="77777777" w:rsidR="00B10720" w:rsidRPr="00B10720" w:rsidRDefault="00B10720" w:rsidP="00B10720">
      <w:pPr>
        <w:numPr>
          <w:ilvl w:val="0"/>
          <w:numId w:val="15"/>
        </w:numPr>
        <w:rPr>
          <w:sz w:val="22"/>
          <w:szCs w:val="22"/>
        </w:rPr>
      </w:pPr>
      <w:r w:rsidRPr="00B10720">
        <w:rPr>
          <w:sz w:val="22"/>
          <w:szCs w:val="22"/>
        </w:rPr>
        <w:t>Formal performance reviews</w:t>
      </w:r>
    </w:p>
    <w:p w14:paraId="556D9354" w14:textId="273ABF37" w:rsidR="00FE1019" w:rsidRPr="0094229F" w:rsidRDefault="00B173E3" w:rsidP="00FE1019">
      <w:pPr>
        <w:pStyle w:val="BodyTextIndent"/>
        <w:numPr>
          <w:ilvl w:val="0"/>
          <w:numId w:val="11"/>
        </w:numPr>
        <w:tabs>
          <w:tab w:val="clear" w:pos="720"/>
        </w:tabs>
        <w:spacing w:before="120"/>
        <w:rPr>
          <w:sz w:val="22"/>
          <w:szCs w:val="22"/>
        </w:rPr>
      </w:pPr>
      <w:r w:rsidRPr="0094229F">
        <w:rPr>
          <w:sz w:val="22"/>
          <w:szCs w:val="22"/>
        </w:rPr>
        <w:t>w</w:t>
      </w:r>
      <w:r w:rsidR="00FE1019" w:rsidRPr="0094229F">
        <w:rPr>
          <w:sz w:val="22"/>
          <w:szCs w:val="22"/>
        </w:rPr>
        <w:t>here</w:t>
      </w:r>
      <w:r w:rsidR="005B4DEF">
        <w:rPr>
          <w:sz w:val="22"/>
          <w:szCs w:val="22"/>
        </w:rPr>
        <w:t xml:space="preserve"> applicable, takes action </w:t>
      </w:r>
      <w:r w:rsidR="00FE1019" w:rsidRPr="0094229F">
        <w:rPr>
          <w:sz w:val="22"/>
          <w:szCs w:val="22"/>
        </w:rPr>
        <w:t xml:space="preserve">to acquire the necessary competence (e.g., education, training, or on-the-job experience), </w:t>
      </w:r>
      <w:r w:rsidR="005B4DEF">
        <w:rPr>
          <w:sz w:val="22"/>
          <w:szCs w:val="22"/>
        </w:rPr>
        <w:t xml:space="preserve">and evaluates the effectiveness </w:t>
      </w:r>
      <w:r w:rsidR="00FE1019" w:rsidRPr="0094229F">
        <w:rPr>
          <w:sz w:val="22"/>
          <w:szCs w:val="22"/>
        </w:rPr>
        <w:t>of the actions taken</w:t>
      </w:r>
    </w:p>
    <w:p w14:paraId="67B9D062" w14:textId="090F868E" w:rsidR="00C549A4" w:rsidRDefault="002B616E" w:rsidP="002B616E">
      <w:pPr>
        <w:pStyle w:val="BodyTextIndent"/>
        <w:numPr>
          <w:ilvl w:val="1"/>
          <w:numId w:val="11"/>
        </w:numPr>
        <w:tabs>
          <w:tab w:val="clear" w:pos="720"/>
        </w:tabs>
        <w:spacing w:before="120"/>
        <w:rPr>
          <w:sz w:val="22"/>
          <w:szCs w:val="22"/>
        </w:rPr>
      </w:pPr>
      <w:r w:rsidRPr="0094229F">
        <w:rPr>
          <w:sz w:val="22"/>
          <w:szCs w:val="22"/>
        </w:rPr>
        <w:t xml:space="preserve">When an employee establishes a new competence (e.g., through training, education, or job experience), </w:t>
      </w:r>
      <w:r w:rsidR="0079348A" w:rsidRPr="0094229F">
        <w:rPr>
          <w:sz w:val="22"/>
          <w:szCs w:val="22"/>
        </w:rPr>
        <w:t>t</w:t>
      </w:r>
      <w:r w:rsidRPr="0094229F">
        <w:rPr>
          <w:sz w:val="22"/>
          <w:szCs w:val="22"/>
        </w:rPr>
        <w:t xml:space="preserve">he </w:t>
      </w:r>
      <w:r w:rsidR="002D444C">
        <w:rPr>
          <w:sz w:val="22"/>
          <w:szCs w:val="22"/>
        </w:rPr>
        <w:t>Human Resource</w:t>
      </w:r>
      <w:r w:rsidR="00C549A4">
        <w:rPr>
          <w:sz w:val="22"/>
          <w:szCs w:val="22"/>
        </w:rPr>
        <w:t xml:space="preserve"> or designee:</w:t>
      </w:r>
    </w:p>
    <w:p w14:paraId="5E7C3BC2" w14:textId="45A2032C" w:rsidR="00C549A4" w:rsidRDefault="00FA5A54" w:rsidP="00C549A4">
      <w:pPr>
        <w:pStyle w:val="BodyTextIndent"/>
        <w:numPr>
          <w:ilvl w:val="2"/>
          <w:numId w:val="11"/>
        </w:numPr>
        <w:tabs>
          <w:tab w:val="clear" w:pos="720"/>
        </w:tabs>
        <w:spacing w:before="120"/>
        <w:rPr>
          <w:sz w:val="22"/>
          <w:szCs w:val="22"/>
        </w:rPr>
      </w:pPr>
      <w:r w:rsidRPr="000A10CE">
        <w:rPr>
          <w:sz w:val="22"/>
          <w:szCs w:val="22"/>
        </w:rPr>
        <w:t>verifies that the actions were effective (i.e., that co</w:t>
      </w:r>
      <w:r w:rsidR="00C549A4">
        <w:rPr>
          <w:sz w:val="22"/>
          <w:szCs w:val="22"/>
        </w:rPr>
        <w:t>mpetence has been demonstrated) (e.g., on the job performance, testing, or other means as applicable)</w:t>
      </w:r>
    </w:p>
    <w:p w14:paraId="73609602" w14:textId="5B67C190" w:rsidR="00DE4774" w:rsidRDefault="00DE4774" w:rsidP="00DE4774">
      <w:pPr>
        <w:pStyle w:val="BodyTextIndent"/>
        <w:tabs>
          <w:tab w:val="clear" w:pos="720"/>
        </w:tabs>
        <w:spacing w:before="120"/>
        <w:rPr>
          <w:sz w:val="22"/>
          <w:szCs w:val="22"/>
        </w:rPr>
      </w:pPr>
    </w:p>
    <w:p w14:paraId="5F0D5A7D" w14:textId="70523BB3" w:rsidR="00C549A4" w:rsidRPr="00BC7FA9" w:rsidRDefault="00C549A4" w:rsidP="00C549A4">
      <w:pPr>
        <w:pStyle w:val="BodyTextIndent"/>
        <w:numPr>
          <w:ilvl w:val="2"/>
          <w:numId w:val="11"/>
        </w:numPr>
        <w:tabs>
          <w:tab w:val="clear" w:pos="720"/>
        </w:tabs>
        <w:spacing w:before="120"/>
        <w:rPr>
          <w:sz w:val="22"/>
          <w:szCs w:val="22"/>
        </w:rPr>
      </w:pPr>
      <w:r w:rsidRPr="00BC7FA9">
        <w:rPr>
          <w:sz w:val="22"/>
          <w:szCs w:val="22"/>
        </w:rPr>
        <w:lastRenderedPageBreak/>
        <w:t xml:space="preserve">ensures appropriate evidence is available (e.g., training certificates, completed </w:t>
      </w:r>
      <w:r w:rsidRPr="00E8647D">
        <w:rPr>
          <w:sz w:val="22"/>
          <w:szCs w:val="22"/>
        </w:rPr>
        <w:t>“Training Record Form</w:t>
      </w:r>
      <w:r w:rsidR="00E8647D" w:rsidRPr="00E8647D">
        <w:rPr>
          <w:sz w:val="22"/>
          <w:szCs w:val="22"/>
        </w:rPr>
        <w:t>s</w:t>
      </w:r>
      <w:r w:rsidRPr="00E8647D">
        <w:rPr>
          <w:sz w:val="22"/>
          <w:szCs w:val="22"/>
        </w:rPr>
        <w:t xml:space="preserve">”, </w:t>
      </w:r>
      <w:r w:rsidR="00E8647D" w:rsidRPr="00E8647D">
        <w:rPr>
          <w:sz w:val="22"/>
          <w:szCs w:val="22"/>
        </w:rPr>
        <w:t xml:space="preserve">and Logs </w:t>
      </w:r>
      <w:r w:rsidRPr="00E8647D">
        <w:rPr>
          <w:sz w:val="22"/>
          <w:szCs w:val="22"/>
        </w:rPr>
        <w:t>etc.)</w:t>
      </w:r>
    </w:p>
    <w:p w14:paraId="1E556586" w14:textId="1A165918" w:rsidR="002B616E" w:rsidRPr="00E8647D" w:rsidRDefault="002B616E" w:rsidP="00C549A4">
      <w:pPr>
        <w:pStyle w:val="BodyTextIndent"/>
        <w:numPr>
          <w:ilvl w:val="2"/>
          <w:numId w:val="11"/>
        </w:numPr>
        <w:tabs>
          <w:tab w:val="clear" w:pos="720"/>
        </w:tabs>
        <w:spacing w:before="120"/>
        <w:rPr>
          <w:sz w:val="22"/>
          <w:szCs w:val="22"/>
        </w:rPr>
      </w:pPr>
      <w:r w:rsidRPr="00E8647D">
        <w:rPr>
          <w:sz w:val="22"/>
          <w:szCs w:val="22"/>
        </w:rPr>
        <w:t xml:space="preserve">updates the </w:t>
      </w:r>
      <w:r w:rsidR="004D0134" w:rsidRPr="00E8647D">
        <w:rPr>
          <w:sz w:val="22"/>
          <w:szCs w:val="22"/>
        </w:rPr>
        <w:t>HR</w:t>
      </w:r>
      <w:r w:rsidRPr="00E8647D">
        <w:rPr>
          <w:sz w:val="22"/>
          <w:szCs w:val="22"/>
        </w:rPr>
        <w:t xml:space="preserve"> Database</w:t>
      </w:r>
      <w:r w:rsidR="004D0134" w:rsidRPr="00E8647D">
        <w:rPr>
          <w:sz w:val="22"/>
          <w:szCs w:val="22"/>
        </w:rPr>
        <w:t xml:space="preserve"> or Files</w:t>
      </w:r>
      <w:r w:rsidRPr="00E8647D">
        <w:rPr>
          <w:color w:val="FF0000"/>
          <w:sz w:val="22"/>
          <w:szCs w:val="22"/>
        </w:rPr>
        <w:t xml:space="preserve"> </w:t>
      </w:r>
      <w:r w:rsidR="00C549A4" w:rsidRPr="00E8647D">
        <w:rPr>
          <w:sz w:val="22"/>
          <w:szCs w:val="22"/>
        </w:rPr>
        <w:t>accordingly</w:t>
      </w:r>
    </w:p>
    <w:p w14:paraId="4D247FAC" w14:textId="6031CCAF" w:rsidR="00FE1019" w:rsidRPr="0094229F" w:rsidRDefault="00B173E3" w:rsidP="00FE1019">
      <w:pPr>
        <w:pStyle w:val="BodyTextIndent"/>
        <w:numPr>
          <w:ilvl w:val="0"/>
          <w:numId w:val="11"/>
        </w:numPr>
        <w:tabs>
          <w:tab w:val="clear" w:pos="720"/>
        </w:tabs>
        <w:spacing w:before="120"/>
        <w:rPr>
          <w:sz w:val="22"/>
          <w:szCs w:val="22"/>
        </w:rPr>
      </w:pPr>
      <w:r w:rsidRPr="00BC7FA9">
        <w:rPr>
          <w:sz w:val="22"/>
          <w:szCs w:val="22"/>
        </w:rPr>
        <w:t>r</w:t>
      </w:r>
      <w:r w:rsidR="00FE1019" w:rsidRPr="00BC7FA9">
        <w:rPr>
          <w:sz w:val="22"/>
          <w:szCs w:val="22"/>
        </w:rPr>
        <w:t xml:space="preserve">etains appropriate documented information (i.e., records) as evidence of competence (e.g., </w:t>
      </w:r>
      <w:r w:rsidR="004D0134">
        <w:rPr>
          <w:sz w:val="22"/>
          <w:szCs w:val="22"/>
        </w:rPr>
        <w:t>HR Database or Files</w:t>
      </w:r>
      <w:r w:rsidR="00C549A4" w:rsidRPr="00D07D35">
        <w:rPr>
          <w:sz w:val="22"/>
          <w:szCs w:val="22"/>
        </w:rPr>
        <w:t xml:space="preserve">, </w:t>
      </w:r>
      <w:r w:rsidR="0027451A">
        <w:rPr>
          <w:sz w:val="22"/>
          <w:szCs w:val="22"/>
        </w:rPr>
        <w:t xml:space="preserve">Forms </w:t>
      </w:r>
      <w:r w:rsidR="00FA5A54" w:rsidRPr="000A10CE">
        <w:rPr>
          <w:sz w:val="22"/>
          <w:szCs w:val="22"/>
        </w:rPr>
        <w:t>and</w:t>
      </w:r>
      <w:r w:rsidR="00E8647D">
        <w:rPr>
          <w:sz w:val="22"/>
          <w:szCs w:val="22"/>
        </w:rPr>
        <w:t xml:space="preserve"> </w:t>
      </w:r>
      <w:r w:rsidR="00DE4774">
        <w:rPr>
          <w:sz w:val="22"/>
          <w:szCs w:val="22"/>
        </w:rPr>
        <w:t>Logs,</w:t>
      </w:r>
      <w:r w:rsidR="00FA5A54" w:rsidRPr="000A10CE">
        <w:rPr>
          <w:sz w:val="22"/>
          <w:szCs w:val="22"/>
        </w:rPr>
        <w:t xml:space="preserve"> associated training records</w:t>
      </w:r>
      <w:r w:rsidR="00C549A4">
        <w:rPr>
          <w:sz w:val="22"/>
          <w:szCs w:val="22"/>
        </w:rPr>
        <w:t xml:space="preserve"> as appropriate</w:t>
      </w:r>
      <w:r w:rsidR="00FE1019" w:rsidRPr="000A10CE">
        <w:rPr>
          <w:sz w:val="22"/>
          <w:szCs w:val="22"/>
        </w:rPr>
        <w:t>)</w:t>
      </w:r>
    </w:p>
    <w:p w14:paraId="0C42D9F5" w14:textId="77777777" w:rsidR="008769B0" w:rsidRPr="0094229F" w:rsidRDefault="008769B0" w:rsidP="008769B0">
      <w:pPr>
        <w:pStyle w:val="BodyTextIndent"/>
        <w:tabs>
          <w:tab w:val="clear" w:pos="720"/>
        </w:tabs>
        <w:spacing w:before="120"/>
        <w:ind w:left="1080" w:hanging="540"/>
        <w:rPr>
          <w:sz w:val="22"/>
          <w:szCs w:val="22"/>
        </w:rPr>
      </w:pPr>
      <w:r w:rsidRPr="0094229F">
        <w:rPr>
          <w:sz w:val="22"/>
          <w:szCs w:val="22"/>
        </w:rPr>
        <w:t>7.3)</w:t>
      </w:r>
      <w:r w:rsidRPr="0094229F">
        <w:rPr>
          <w:sz w:val="22"/>
          <w:szCs w:val="22"/>
        </w:rPr>
        <w:tab/>
        <w:t>AWARENESS</w:t>
      </w:r>
    </w:p>
    <w:p w14:paraId="7BB031C4" w14:textId="15FFB59F" w:rsidR="00B173E3" w:rsidRPr="0094229F" w:rsidRDefault="0010788B" w:rsidP="00B173E3">
      <w:pPr>
        <w:pStyle w:val="BodyTextIndent"/>
        <w:tabs>
          <w:tab w:val="clear" w:pos="720"/>
        </w:tabs>
        <w:spacing w:before="120"/>
        <w:rPr>
          <w:sz w:val="22"/>
          <w:szCs w:val="22"/>
        </w:rPr>
      </w:pPr>
      <w:r>
        <w:rPr>
          <w:sz w:val="22"/>
          <w:szCs w:val="22"/>
        </w:rPr>
        <w:t xml:space="preserve">METRO PLASTICS TECHNOLOGIES, </w:t>
      </w:r>
      <w:r w:rsidR="002D444C">
        <w:rPr>
          <w:sz w:val="22"/>
          <w:szCs w:val="22"/>
        </w:rPr>
        <w:t>LLC</w:t>
      </w:r>
      <w:r>
        <w:rPr>
          <w:sz w:val="22"/>
          <w:szCs w:val="22"/>
        </w:rPr>
        <w:t>.</w:t>
      </w:r>
      <w:r w:rsidR="00B173E3" w:rsidRPr="0094229F">
        <w:rPr>
          <w:sz w:val="22"/>
          <w:szCs w:val="22"/>
        </w:rPr>
        <w:t xml:space="preserve"> ensures that people doing work under its control </w:t>
      </w:r>
      <w:r w:rsidR="00B173E3" w:rsidRPr="0027451A">
        <w:rPr>
          <w:sz w:val="22"/>
          <w:szCs w:val="22"/>
        </w:rPr>
        <w:t>(including employees, temporary personnel, and contracted resources)</w:t>
      </w:r>
      <w:r w:rsidR="00B173E3" w:rsidRPr="0094229F">
        <w:rPr>
          <w:sz w:val="22"/>
          <w:szCs w:val="22"/>
        </w:rPr>
        <w:t xml:space="preserve"> are aware of:</w:t>
      </w:r>
    </w:p>
    <w:p w14:paraId="31721B06" w14:textId="77777777" w:rsidR="008769B0" w:rsidRPr="0094229F" w:rsidRDefault="00B173E3" w:rsidP="00B173E3">
      <w:pPr>
        <w:pStyle w:val="BodyTextIndent"/>
        <w:numPr>
          <w:ilvl w:val="0"/>
          <w:numId w:val="12"/>
        </w:numPr>
        <w:tabs>
          <w:tab w:val="clear" w:pos="720"/>
        </w:tabs>
        <w:spacing w:before="120"/>
        <w:rPr>
          <w:sz w:val="22"/>
          <w:szCs w:val="22"/>
        </w:rPr>
      </w:pPr>
      <w:r w:rsidRPr="0094229F">
        <w:rPr>
          <w:sz w:val="22"/>
          <w:szCs w:val="22"/>
        </w:rPr>
        <w:t xml:space="preserve">the Quality Policy </w:t>
      </w:r>
    </w:p>
    <w:p w14:paraId="01838189" w14:textId="77777777" w:rsidR="00B173E3" w:rsidRPr="0094229F" w:rsidRDefault="00B173E3" w:rsidP="00B173E3">
      <w:pPr>
        <w:pStyle w:val="BodyTextIndent"/>
        <w:numPr>
          <w:ilvl w:val="0"/>
          <w:numId w:val="12"/>
        </w:numPr>
        <w:tabs>
          <w:tab w:val="clear" w:pos="720"/>
        </w:tabs>
        <w:spacing w:before="120"/>
        <w:rPr>
          <w:sz w:val="22"/>
          <w:szCs w:val="22"/>
        </w:rPr>
      </w:pPr>
      <w:r w:rsidRPr="0094229F">
        <w:rPr>
          <w:sz w:val="22"/>
          <w:szCs w:val="22"/>
        </w:rPr>
        <w:t>relevant Quality Objectives</w:t>
      </w:r>
    </w:p>
    <w:p w14:paraId="2D0D1BC5" w14:textId="77777777" w:rsidR="00B173E3" w:rsidRPr="0094229F" w:rsidRDefault="00B173E3" w:rsidP="00B173E3">
      <w:pPr>
        <w:pStyle w:val="BodyTextIndent"/>
        <w:numPr>
          <w:ilvl w:val="0"/>
          <w:numId w:val="12"/>
        </w:numPr>
        <w:tabs>
          <w:tab w:val="clear" w:pos="720"/>
        </w:tabs>
        <w:spacing w:before="120"/>
        <w:rPr>
          <w:sz w:val="22"/>
          <w:szCs w:val="22"/>
        </w:rPr>
      </w:pPr>
      <w:r w:rsidRPr="0094229F">
        <w:rPr>
          <w:sz w:val="22"/>
          <w:szCs w:val="22"/>
        </w:rPr>
        <w:t>their contribution to the effectiveness of the QMS, including the benefits of improved performance</w:t>
      </w:r>
    </w:p>
    <w:p w14:paraId="6AEF147B" w14:textId="19D6BF15" w:rsidR="00B173E3" w:rsidRPr="0094229F" w:rsidRDefault="00B173E3" w:rsidP="00B173E3">
      <w:pPr>
        <w:pStyle w:val="BodyTextIndent"/>
        <w:numPr>
          <w:ilvl w:val="0"/>
          <w:numId w:val="12"/>
        </w:numPr>
        <w:tabs>
          <w:tab w:val="clear" w:pos="720"/>
        </w:tabs>
        <w:spacing w:before="120"/>
        <w:rPr>
          <w:sz w:val="22"/>
          <w:szCs w:val="22"/>
        </w:rPr>
      </w:pPr>
      <w:r w:rsidRPr="0094229F">
        <w:rPr>
          <w:sz w:val="22"/>
          <w:szCs w:val="22"/>
        </w:rPr>
        <w:t xml:space="preserve">the implications of not conforming </w:t>
      </w:r>
      <w:r w:rsidR="000E3B53" w:rsidRPr="0094229F">
        <w:rPr>
          <w:sz w:val="22"/>
          <w:szCs w:val="22"/>
        </w:rPr>
        <w:t>to</w:t>
      </w:r>
      <w:r w:rsidRPr="0094229F">
        <w:rPr>
          <w:sz w:val="22"/>
          <w:szCs w:val="22"/>
        </w:rPr>
        <w:t xml:space="preserve"> the QMS requirements.</w:t>
      </w:r>
    </w:p>
    <w:p w14:paraId="70F195B3" w14:textId="77777777" w:rsidR="008769B0" w:rsidRPr="0094229F" w:rsidRDefault="008769B0" w:rsidP="008769B0">
      <w:pPr>
        <w:pStyle w:val="BodyTextIndent"/>
        <w:tabs>
          <w:tab w:val="clear" w:pos="720"/>
        </w:tabs>
        <w:spacing w:before="120"/>
        <w:ind w:left="1080" w:hanging="540"/>
        <w:rPr>
          <w:sz w:val="22"/>
          <w:szCs w:val="22"/>
        </w:rPr>
      </w:pPr>
      <w:r w:rsidRPr="0094229F">
        <w:rPr>
          <w:sz w:val="22"/>
          <w:szCs w:val="22"/>
        </w:rPr>
        <w:t>7.</w:t>
      </w:r>
      <w:r w:rsidR="00B173E3" w:rsidRPr="0094229F">
        <w:rPr>
          <w:sz w:val="22"/>
          <w:szCs w:val="22"/>
        </w:rPr>
        <w:t>4</w:t>
      </w:r>
      <w:r w:rsidRPr="0094229F">
        <w:rPr>
          <w:sz w:val="22"/>
          <w:szCs w:val="22"/>
        </w:rPr>
        <w:t>)</w:t>
      </w:r>
      <w:r w:rsidRPr="0094229F">
        <w:rPr>
          <w:sz w:val="22"/>
          <w:szCs w:val="22"/>
        </w:rPr>
        <w:tab/>
        <w:t>COMMUNICATION</w:t>
      </w:r>
    </w:p>
    <w:p w14:paraId="7F08E28B" w14:textId="6B72523E" w:rsidR="00B173E3" w:rsidRPr="0094229F" w:rsidRDefault="0010788B" w:rsidP="00B173E3">
      <w:pPr>
        <w:pStyle w:val="BodyTextIndent"/>
        <w:tabs>
          <w:tab w:val="clear" w:pos="720"/>
        </w:tabs>
        <w:spacing w:before="120"/>
        <w:rPr>
          <w:sz w:val="22"/>
          <w:szCs w:val="22"/>
        </w:rPr>
      </w:pPr>
      <w:r>
        <w:rPr>
          <w:sz w:val="22"/>
          <w:szCs w:val="22"/>
        </w:rPr>
        <w:t xml:space="preserve">METRO PLASTICS TECHNOLOGIES, </w:t>
      </w:r>
      <w:r w:rsidR="002D444C">
        <w:rPr>
          <w:sz w:val="22"/>
          <w:szCs w:val="22"/>
        </w:rPr>
        <w:t>LLC</w:t>
      </w:r>
      <w:r>
        <w:rPr>
          <w:sz w:val="22"/>
          <w:szCs w:val="22"/>
        </w:rPr>
        <w:t>.</w:t>
      </w:r>
      <w:r w:rsidR="00B173E3" w:rsidRPr="0094229F">
        <w:rPr>
          <w:sz w:val="22"/>
          <w:szCs w:val="22"/>
        </w:rPr>
        <w:t xml:space="preserve"> determines the internal and external communications relevant to the QMS, including:</w:t>
      </w:r>
    </w:p>
    <w:p w14:paraId="12E7EBB4" w14:textId="77777777" w:rsidR="00B173E3" w:rsidRPr="0094229F" w:rsidRDefault="00B173E3" w:rsidP="00B173E3">
      <w:pPr>
        <w:pStyle w:val="BodyTextIndent"/>
        <w:numPr>
          <w:ilvl w:val="0"/>
          <w:numId w:val="13"/>
        </w:numPr>
        <w:tabs>
          <w:tab w:val="clear" w:pos="720"/>
        </w:tabs>
        <w:spacing w:before="120"/>
        <w:rPr>
          <w:sz w:val="22"/>
          <w:szCs w:val="22"/>
        </w:rPr>
      </w:pPr>
      <w:r w:rsidRPr="0094229F">
        <w:rPr>
          <w:sz w:val="22"/>
          <w:szCs w:val="22"/>
        </w:rPr>
        <w:t>what it will communicate</w:t>
      </w:r>
    </w:p>
    <w:p w14:paraId="664A1FF2" w14:textId="77777777" w:rsidR="00B173E3" w:rsidRPr="0094229F" w:rsidRDefault="00B173E3" w:rsidP="00B173E3">
      <w:pPr>
        <w:pStyle w:val="BodyTextIndent"/>
        <w:numPr>
          <w:ilvl w:val="0"/>
          <w:numId w:val="13"/>
        </w:numPr>
        <w:tabs>
          <w:tab w:val="clear" w:pos="720"/>
        </w:tabs>
        <w:spacing w:before="120"/>
        <w:rPr>
          <w:sz w:val="22"/>
          <w:szCs w:val="22"/>
        </w:rPr>
      </w:pPr>
      <w:r w:rsidRPr="0094229F">
        <w:rPr>
          <w:sz w:val="22"/>
          <w:szCs w:val="22"/>
        </w:rPr>
        <w:t>when to communicate</w:t>
      </w:r>
    </w:p>
    <w:p w14:paraId="44B872A9" w14:textId="77777777" w:rsidR="00B173E3" w:rsidRPr="0094229F" w:rsidRDefault="00B173E3" w:rsidP="00B173E3">
      <w:pPr>
        <w:pStyle w:val="BodyTextIndent"/>
        <w:numPr>
          <w:ilvl w:val="0"/>
          <w:numId w:val="13"/>
        </w:numPr>
        <w:tabs>
          <w:tab w:val="clear" w:pos="720"/>
        </w:tabs>
        <w:spacing w:before="120"/>
        <w:rPr>
          <w:sz w:val="22"/>
          <w:szCs w:val="22"/>
        </w:rPr>
      </w:pPr>
      <w:r w:rsidRPr="0094229F">
        <w:rPr>
          <w:sz w:val="22"/>
          <w:szCs w:val="22"/>
        </w:rPr>
        <w:t>with whom to communicate</w:t>
      </w:r>
    </w:p>
    <w:p w14:paraId="73139EE0" w14:textId="77777777" w:rsidR="00B173E3" w:rsidRPr="0094229F" w:rsidRDefault="00B173E3" w:rsidP="00B173E3">
      <w:pPr>
        <w:pStyle w:val="BodyTextIndent"/>
        <w:numPr>
          <w:ilvl w:val="0"/>
          <w:numId w:val="13"/>
        </w:numPr>
        <w:tabs>
          <w:tab w:val="clear" w:pos="720"/>
        </w:tabs>
        <w:spacing w:before="120"/>
        <w:rPr>
          <w:sz w:val="22"/>
          <w:szCs w:val="22"/>
        </w:rPr>
      </w:pPr>
      <w:r w:rsidRPr="0094229F">
        <w:rPr>
          <w:sz w:val="22"/>
          <w:szCs w:val="22"/>
        </w:rPr>
        <w:t>how to communicate</w:t>
      </w:r>
    </w:p>
    <w:p w14:paraId="52C2DD47" w14:textId="0064C17E" w:rsidR="00B173E3" w:rsidRPr="0094229F" w:rsidRDefault="0019691C" w:rsidP="00B173E3">
      <w:pPr>
        <w:pStyle w:val="BodyTextIndent"/>
        <w:numPr>
          <w:ilvl w:val="0"/>
          <w:numId w:val="13"/>
        </w:numPr>
        <w:tabs>
          <w:tab w:val="clear" w:pos="720"/>
        </w:tabs>
        <w:spacing w:before="120"/>
        <w:rPr>
          <w:sz w:val="22"/>
          <w:szCs w:val="22"/>
        </w:rPr>
      </w:pPr>
      <w:r>
        <w:rPr>
          <w:sz w:val="22"/>
          <w:szCs w:val="22"/>
        </w:rPr>
        <w:t>who communicates</w:t>
      </w:r>
    </w:p>
    <w:p w14:paraId="18AFC7D5" w14:textId="67722DB4" w:rsidR="00B173E3" w:rsidRPr="0027451A" w:rsidRDefault="00B173E3" w:rsidP="00B173E3">
      <w:pPr>
        <w:pStyle w:val="BodyTextIndent"/>
        <w:tabs>
          <w:tab w:val="clear" w:pos="720"/>
        </w:tabs>
        <w:spacing w:before="120"/>
        <w:rPr>
          <w:sz w:val="22"/>
          <w:szCs w:val="22"/>
        </w:rPr>
      </w:pPr>
      <w:r w:rsidRPr="0027451A">
        <w:rPr>
          <w:sz w:val="22"/>
          <w:szCs w:val="22"/>
        </w:rPr>
        <w:t>This information</w:t>
      </w:r>
      <w:r w:rsidR="0079348A" w:rsidRPr="0027451A">
        <w:rPr>
          <w:sz w:val="22"/>
          <w:szCs w:val="22"/>
        </w:rPr>
        <w:t xml:space="preserve"> may be documented (e.g., in </w:t>
      </w:r>
      <w:hyperlink r:id="rId8" w:history="1">
        <w:r w:rsidR="0079348A" w:rsidRPr="0027451A">
          <w:rPr>
            <w:rStyle w:val="Hyperlink"/>
            <w:sz w:val="22"/>
            <w:szCs w:val="22"/>
          </w:rPr>
          <w:t>QI-</w:t>
        </w:r>
        <w:r w:rsidR="004D0134" w:rsidRPr="0027451A">
          <w:rPr>
            <w:rStyle w:val="Hyperlink"/>
            <w:sz w:val="22"/>
            <w:szCs w:val="22"/>
          </w:rPr>
          <w:t>008</w:t>
        </w:r>
        <w:r w:rsidR="0079348A" w:rsidRPr="0027451A">
          <w:rPr>
            <w:rStyle w:val="Hyperlink"/>
            <w:sz w:val="22"/>
            <w:szCs w:val="22"/>
          </w:rPr>
          <w:t xml:space="preserve"> “</w:t>
        </w:r>
        <w:r w:rsidR="004D0134" w:rsidRPr="0027451A">
          <w:rPr>
            <w:rStyle w:val="Hyperlink"/>
            <w:sz w:val="22"/>
            <w:szCs w:val="22"/>
          </w:rPr>
          <w:t>Communication Matrix</w:t>
        </w:r>
      </w:hyperlink>
      <w:r w:rsidRPr="0027451A">
        <w:rPr>
          <w:sz w:val="22"/>
          <w:szCs w:val="22"/>
        </w:rPr>
        <w:t>”)</w:t>
      </w:r>
    </w:p>
    <w:p w14:paraId="2A920475" w14:textId="77777777" w:rsidR="003C63DE" w:rsidRPr="0027451A" w:rsidRDefault="003C63DE" w:rsidP="00E56C9E">
      <w:p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outlineLvl w:val="0"/>
        <w:rPr>
          <w:color w:val="000000"/>
          <w:sz w:val="22"/>
          <w:szCs w:val="22"/>
        </w:rPr>
      </w:pPr>
      <w:r w:rsidRPr="0027451A">
        <w:rPr>
          <w:b/>
          <w:color w:val="000000"/>
          <w:sz w:val="22"/>
          <w:szCs w:val="22"/>
        </w:rPr>
        <w:t>5. References</w:t>
      </w:r>
      <w:r w:rsidRPr="0027451A">
        <w:rPr>
          <w:color w:val="000000"/>
          <w:sz w:val="22"/>
          <w:szCs w:val="22"/>
        </w:rPr>
        <w:tab/>
      </w:r>
    </w:p>
    <w:p w14:paraId="3EC1BA52" w14:textId="77777777" w:rsidR="00B62FA5" w:rsidRPr="00DE4774" w:rsidRDefault="00D03978" w:rsidP="00882C04">
      <w:pPr>
        <w:numPr>
          <w:ilvl w:val="0"/>
          <w:numId w:val="2"/>
        </w:numPr>
        <w:tabs>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color w:val="000000"/>
        </w:rPr>
      </w:pPr>
      <w:r w:rsidRPr="00DE4774">
        <w:rPr>
          <w:color w:val="000000"/>
        </w:rPr>
        <w:t>QE</w:t>
      </w:r>
      <w:r w:rsidR="00E63894" w:rsidRPr="00DE4774">
        <w:rPr>
          <w:color w:val="000000"/>
        </w:rPr>
        <w:t>P-7.1.5 “Monitoring and Measuring Resources”</w:t>
      </w:r>
    </w:p>
    <w:p w14:paraId="400E1CDC" w14:textId="42CB840D" w:rsidR="0079348A" w:rsidRPr="00DE4774" w:rsidRDefault="0079348A" w:rsidP="00882C04">
      <w:pPr>
        <w:numPr>
          <w:ilvl w:val="0"/>
          <w:numId w:val="2"/>
        </w:numPr>
        <w:tabs>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color w:val="000000"/>
        </w:rPr>
      </w:pPr>
      <w:r w:rsidRPr="00DE4774">
        <w:rPr>
          <w:color w:val="000000"/>
        </w:rPr>
        <w:t>QI-</w:t>
      </w:r>
      <w:r w:rsidR="004D0134" w:rsidRPr="00DE4774">
        <w:rPr>
          <w:color w:val="000000"/>
        </w:rPr>
        <w:t>008 “Communication Matrix</w:t>
      </w:r>
      <w:r w:rsidRPr="00DE4774">
        <w:rPr>
          <w:color w:val="000000"/>
        </w:rPr>
        <w:t>”</w:t>
      </w:r>
    </w:p>
    <w:p w14:paraId="7875FF7B" w14:textId="77777777" w:rsidR="003C63DE" w:rsidRPr="0094229F" w:rsidRDefault="003C63DE" w:rsidP="00E56C9E">
      <w:p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outlineLvl w:val="0"/>
        <w:rPr>
          <w:b/>
          <w:color w:val="000000"/>
          <w:sz w:val="22"/>
          <w:szCs w:val="22"/>
        </w:rPr>
      </w:pPr>
      <w:r w:rsidRPr="0094229F">
        <w:rPr>
          <w:b/>
          <w:color w:val="000000"/>
          <w:sz w:val="22"/>
          <w:szCs w:val="22"/>
        </w:rPr>
        <w:t>6. Definitions</w:t>
      </w:r>
    </w:p>
    <w:p w14:paraId="12A2458B" w14:textId="20FADA39" w:rsidR="00D52B37" w:rsidRPr="0094229F" w:rsidRDefault="00C37360" w:rsidP="00E56C9E">
      <w:pPr>
        <w:tabs>
          <w:tab w:val="left" w:pos="2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outlineLvl w:val="0"/>
        <w:rPr>
          <w:color w:val="000000"/>
          <w:sz w:val="22"/>
          <w:szCs w:val="22"/>
        </w:rPr>
      </w:pPr>
      <w:r w:rsidRPr="0094229F">
        <w:rPr>
          <w:b/>
          <w:color w:val="000000"/>
          <w:sz w:val="22"/>
          <w:szCs w:val="22"/>
        </w:rPr>
        <w:t>7</w:t>
      </w:r>
      <w:r w:rsidR="00D52B37" w:rsidRPr="0094229F">
        <w:rPr>
          <w:b/>
          <w:color w:val="000000"/>
          <w:sz w:val="22"/>
          <w:szCs w:val="22"/>
        </w:rPr>
        <w:t xml:space="preserve">. </w:t>
      </w:r>
      <w:r w:rsidR="000E3B53">
        <w:rPr>
          <w:b/>
          <w:color w:val="000000"/>
          <w:sz w:val="22"/>
          <w:szCs w:val="22"/>
        </w:rPr>
        <w:t>Records (</w:t>
      </w:r>
      <w:r w:rsidR="00D03978">
        <w:rPr>
          <w:b/>
          <w:color w:val="000000"/>
          <w:sz w:val="22"/>
          <w:szCs w:val="22"/>
        </w:rPr>
        <w:t>Ref. QE</w:t>
      </w:r>
      <w:r w:rsidR="002A6CCE" w:rsidRPr="0094229F">
        <w:rPr>
          <w:b/>
          <w:color w:val="000000"/>
          <w:sz w:val="22"/>
          <w:szCs w:val="22"/>
        </w:rPr>
        <w:t>P-7.5</w:t>
      </w:r>
      <w:r w:rsidR="00D52B37" w:rsidRPr="0094229F">
        <w:rPr>
          <w:b/>
          <w:color w:val="000000"/>
          <w:sz w:val="22"/>
          <w:szCs w:val="22"/>
        </w:rPr>
        <w:t>)</w:t>
      </w:r>
    </w:p>
    <w:p w14:paraId="76529CF1" w14:textId="23B36608" w:rsidR="003C63DE" w:rsidRPr="0094229F" w:rsidRDefault="004D0134" w:rsidP="00E56C9E">
      <w:pPr>
        <w:numPr>
          <w:ilvl w:val="0"/>
          <w:numId w:val="2"/>
        </w:numPr>
        <w:tabs>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994"/>
        <w:outlineLvl w:val="0"/>
        <w:rPr>
          <w:color w:val="000000"/>
          <w:sz w:val="22"/>
          <w:szCs w:val="22"/>
        </w:rPr>
      </w:pPr>
      <w:r>
        <w:rPr>
          <w:color w:val="000000"/>
          <w:sz w:val="22"/>
          <w:szCs w:val="22"/>
        </w:rPr>
        <w:t>HR</w:t>
      </w:r>
      <w:r w:rsidR="00FA5A54" w:rsidRPr="0094229F">
        <w:rPr>
          <w:color w:val="000000"/>
          <w:sz w:val="22"/>
          <w:szCs w:val="22"/>
        </w:rPr>
        <w:t xml:space="preserve"> Database</w:t>
      </w:r>
      <w:r>
        <w:rPr>
          <w:color w:val="000000"/>
          <w:sz w:val="22"/>
          <w:szCs w:val="22"/>
        </w:rPr>
        <w:t xml:space="preserve"> or Files</w:t>
      </w:r>
    </w:p>
    <w:p w14:paraId="5A5BB346" w14:textId="43A50248" w:rsidR="00FA5A54" w:rsidRPr="0094229F" w:rsidRDefault="00FA5A54" w:rsidP="00E56C9E">
      <w:pPr>
        <w:numPr>
          <w:ilvl w:val="0"/>
          <w:numId w:val="2"/>
        </w:numPr>
        <w:tabs>
          <w:tab w:val="left" w:pos="27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994"/>
        <w:outlineLvl w:val="0"/>
        <w:rPr>
          <w:color w:val="000000"/>
          <w:sz w:val="22"/>
          <w:szCs w:val="22"/>
        </w:rPr>
      </w:pPr>
      <w:r w:rsidRPr="0094229F">
        <w:rPr>
          <w:color w:val="000000"/>
          <w:sz w:val="22"/>
          <w:szCs w:val="22"/>
        </w:rPr>
        <w:t>Training records</w:t>
      </w:r>
    </w:p>
    <w:p w14:paraId="0AF969A9" w14:textId="77777777" w:rsidR="008F42E0" w:rsidRDefault="008F42E0" w:rsidP="00ED6105">
      <w:pPr>
        <w:rPr>
          <w:sz w:val="12"/>
          <w:szCs w:val="12"/>
        </w:rPr>
      </w:pPr>
    </w:p>
    <w:sectPr w:rsidR="008F42E0" w:rsidSect="00BF1ABC">
      <w:headerReference w:type="default" r:id="rId9"/>
      <w:headerReference w:type="first" r:id="rId10"/>
      <w:pgSz w:w="12240" w:h="15840" w:code="1"/>
      <w:pgMar w:top="720" w:right="634" w:bottom="720" w:left="907" w:header="720" w:footer="922" w:gutter="0"/>
      <w:pgBorders>
        <w:top w:val="thinThickSmallGap" w:sz="24" w:space="4" w:color="auto"/>
        <w:left w:val="thinThickSmallGap" w:sz="24" w:space="14" w:color="auto"/>
        <w:bottom w:val="thickThinSmallGap" w:sz="24" w:space="3" w:color="auto"/>
        <w:right w:val="thickThinSmallGap" w:sz="24" w:space="6" w:color="auto"/>
      </w:pgBorders>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C8BF7" w14:textId="77777777" w:rsidR="003E7FAB" w:rsidRDefault="003E7FAB">
      <w:r>
        <w:separator/>
      </w:r>
    </w:p>
  </w:endnote>
  <w:endnote w:type="continuationSeparator" w:id="0">
    <w:p w14:paraId="3184F44B" w14:textId="77777777" w:rsidR="003E7FAB" w:rsidRDefault="003E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610DE" w14:textId="77777777" w:rsidR="003E7FAB" w:rsidRDefault="003E7FAB">
      <w:r>
        <w:separator/>
      </w:r>
    </w:p>
  </w:footnote>
  <w:footnote w:type="continuationSeparator" w:id="0">
    <w:p w14:paraId="391AABF3" w14:textId="77777777" w:rsidR="003E7FAB" w:rsidRDefault="003E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07005" w14:textId="1F0F1350" w:rsidR="00BB1F80" w:rsidRPr="008B70C1" w:rsidRDefault="0010788B" w:rsidP="00BB1F80">
    <w:pPr>
      <w:tabs>
        <w:tab w:val="left" w:pos="0"/>
        <w:tab w:val="right" w:pos="9900"/>
      </w:tabs>
      <w:overflowPunct w:val="0"/>
      <w:autoSpaceDE w:val="0"/>
      <w:autoSpaceDN w:val="0"/>
      <w:adjustRightInd w:val="0"/>
      <w:textAlignment w:val="baseline"/>
    </w:pPr>
    <w:r>
      <w:rPr>
        <w:b/>
      </w:rPr>
      <w:t xml:space="preserve">Metro Plastics Technologies, </w:t>
    </w:r>
    <w:r w:rsidR="002D444C">
      <w:rPr>
        <w:b/>
      </w:rPr>
      <w:t>LLC</w:t>
    </w:r>
    <w:r>
      <w:rPr>
        <w:b/>
      </w:rPr>
      <w:t>.</w:t>
    </w:r>
    <w:r w:rsidR="00BB1F80" w:rsidRPr="008B70C1">
      <w:rPr>
        <w:sz w:val="16"/>
      </w:rPr>
      <w:tab/>
    </w:r>
  </w:p>
  <w:tbl>
    <w:tblPr>
      <w:tblW w:w="10617"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6217"/>
      <w:gridCol w:w="4400"/>
    </w:tblGrid>
    <w:tr w:rsidR="00BB1F80" w:rsidRPr="008B70C1" w14:paraId="3B8CE7CF" w14:textId="77777777" w:rsidTr="004C24D2">
      <w:trPr>
        <w:trHeight w:val="532"/>
      </w:trPr>
      <w:tc>
        <w:tcPr>
          <w:tcW w:w="6217" w:type="dxa"/>
        </w:tcPr>
        <w:p w14:paraId="55C6423D" w14:textId="77777777" w:rsidR="00BB1F80" w:rsidRPr="008B70C1" w:rsidRDefault="00BB1F80" w:rsidP="00BB1F80">
          <w:pPr>
            <w:overflowPunct w:val="0"/>
            <w:autoSpaceDE w:val="0"/>
            <w:autoSpaceDN w:val="0"/>
            <w:adjustRightInd w:val="0"/>
            <w:textAlignment w:val="baseline"/>
            <w:rPr>
              <w:b/>
            </w:rPr>
          </w:pPr>
          <w:r w:rsidRPr="00C23271">
            <w:rPr>
              <w:b/>
            </w:rPr>
            <w:t xml:space="preserve">Title: </w:t>
          </w:r>
          <w:r w:rsidRPr="008B70C1">
            <w:rPr>
              <w:b/>
              <w:sz w:val="16"/>
            </w:rPr>
            <w:t xml:space="preserve">  </w:t>
          </w:r>
          <w:r>
            <w:rPr>
              <w:b/>
              <w:sz w:val="16"/>
            </w:rPr>
            <w:t xml:space="preserve">      </w:t>
          </w:r>
          <w:r w:rsidRPr="00BB1F80">
            <w:rPr>
              <w:b/>
              <w:sz w:val="24"/>
            </w:rPr>
            <w:t>RESOURCES, COMPETENCE, AWARENESS, AND COMMUNICATION</w:t>
          </w:r>
        </w:p>
      </w:tc>
      <w:tc>
        <w:tcPr>
          <w:tcW w:w="4400" w:type="dxa"/>
        </w:tcPr>
        <w:p w14:paraId="31E7F082" w14:textId="77777777" w:rsidR="00BB1F80" w:rsidRPr="008B70C1" w:rsidRDefault="00BB1F80" w:rsidP="00BB1F80">
          <w:pPr>
            <w:overflowPunct w:val="0"/>
            <w:autoSpaceDE w:val="0"/>
            <w:autoSpaceDN w:val="0"/>
            <w:adjustRightInd w:val="0"/>
            <w:textAlignment w:val="baseline"/>
            <w:rPr>
              <w:b/>
              <w:sz w:val="28"/>
            </w:rPr>
          </w:pPr>
          <w:r w:rsidRPr="00C23271">
            <w:rPr>
              <w:b/>
            </w:rPr>
            <w:t xml:space="preserve">Document Number:  </w:t>
          </w:r>
          <w:r w:rsidRPr="008B70C1">
            <w:rPr>
              <w:b/>
              <w:sz w:val="16"/>
            </w:rPr>
            <w:t xml:space="preserve">            </w:t>
          </w:r>
          <w:r>
            <w:rPr>
              <w:b/>
              <w:sz w:val="28"/>
            </w:rPr>
            <w:t>Q</w:t>
          </w:r>
          <w:r w:rsidR="0010788B">
            <w:rPr>
              <w:b/>
              <w:sz w:val="28"/>
            </w:rPr>
            <w:t>E</w:t>
          </w:r>
          <w:r>
            <w:rPr>
              <w:b/>
              <w:sz w:val="28"/>
            </w:rPr>
            <w:t>P-7.0</w:t>
          </w:r>
        </w:p>
        <w:p w14:paraId="2A02769B" w14:textId="77777777" w:rsidR="00BB1F80" w:rsidRPr="008B70C1" w:rsidRDefault="00BB1F80" w:rsidP="00BB1F80">
          <w:pPr>
            <w:overflowPunct w:val="0"/>
            <w:autoSpaceDE w:val="0"/>
            <w:autoSpaceDN w:val="0"/>
            <w:adjustRightInd w:val="0"/>
            <w:textAlignment w:val="baseline"/>
            <w:rPr>
              <w:sz w:val="10"/>
            </w:rPr>
          </w:pPr>
        </w:p>
      </w:tc>
    </w:tr>
    <w:tr w:rsidR="00BB1F80" w:rsidRPr="008B70C1" w14:paraId="334A6A5D" w14:textId="77777777" w:rsidTr="004C24D2">
      <w:trPr>
        <w:trHeight w:val="257"/>
      </w:trPr>
      <w:tc>
        <w:tcPr>
          <w:tcW w:w="6217" w:type="dxa"/>
        </w:tcPr>
        <w:p w14:paraId="27A5BF53" w14:textId="77777777" w:rsidR="00BB1F80" w:rsidRPr="008B70C1" w:rsidRDefault="00BB1F80" w:rsidP="00BB1F80">
          <w:pPr>
            <w:tabs>
              <w:tab w:val="left" w:pos="1800"/>
            </w:tabs>
            <w:overflowPunct w:val="0"/>
            <w:autoSpaceDE w:val="0"/>
            <w:autoSpaceDN w:val="0"/>
            <w:adjustRightInd w:val="0"/>
            <w:textAlignment w:val="baseline"/>
            <w:rPr>
              <w:sz w:val="16"/>
            </w:rPr>
          </w:pPr>
          <w:r w:rsidRPr="00C23271">
            <w:rPr>
              <w:b/>
            </w:rPr>
            <w:t xml:space="preserve">Page </w:t>
          </w:r>
          <w:r w:rsidRPr="00C23271">
            <w:t xml:space="preserve"> </w:t>
          </w:r>
          <w:r w:rsidRPr="00C23271">
            <w:rPr>
              <w:b/>
              <w:sz w:val="22"/>
            </w:rPr>
            <w:fldChar w:fldCharType="begin"/>
          </w:r>
          <w:r w:rsidRPr="00C23271">
            <w:rPr>
              <w:b/>
              <w:sz w:val="22"/>
            </w:rPr>
            <w:instrText xml:space="preserve">page </w:instrText>
          </w:r>
          <w:r w:rsidRPr="00C23271">
            <w:rPr>
              <w:b/>
              <w:sz w:val="22"/>
            </w:rPr>
            <w:fldChar w:fldCharType="separate"/>
          </w:r>
          <w:r w:rsidR="000B1F3A">
            <w:rPr>
              <w:b/>
              <w:noProof/>
              <w:sz w:val="22"/>
            </w:rPr>
            <w:t>3</w:t>
          </w:r>
          <w:r w:rsidRPr="00C23271">
            <w:rPr>
              <w:b/>
              <w:sz w:val="22"/>
            </w:rPr>
            <w:fldChar w:fldCharType="end"/>
          </w:r>
          <w:r w:rsidRPr="00C23271">
            <w:rPr>
              <w:sz w:val="22"/>
            </w:rPr>
            <w:t xml:space="preserve"> of </w:t>
          </w:r>
          <w:r w:rsidRPr="00C23271">
            <w:rPr>
              <w:b/>
              <w:sz w:val="22"/>
            </w:rPr>
            <w:fldChar w:fldCharType="begin"/>
          </w:r>
          <w:r w:rsidRPr="00C23271">
            <w:rPr>
              <w:b/>
              <w:sz w:val="22"/>
            </w:rPr>
            <w:instrText xml:space="preserve">numpages </w:instrText>
          </w:r>
          <w:r w:rsidRPr="00C23271">
            <w:rPr>
              <w:b/>
              <w:sz w:val="22"/>
            </w:rPr>
            <w:fldChar w:fldCharType="separate"/>
          </w:r>
          <w:r w:rsidR="000B1F3A">
            <w:rPr>
              <w:b/>
              <w:noProof/>
              <w:sz w:val="22"/>
            </w:rPr>
            <w:t>3</w:t>
          </w:r>
          <w:r w:rsidRPr="00C23271">
            <w:rPr>
              <w:b/>
              <w:sz w:val="22"/>
            </w:rPr>
            <w:fldChar w:fldCharType="end"/>
          </w:r>
          <w:r w:rsidRPr="008B70C1">
            <w:rPr>
              <w:sz w:val="16"/>
            </w:rPr>
            <w:tab/>
          </w:r>
          <w:r w:rsidRPr="00C23271">
            <w:rPr>
              <w:b/>
            </w:rPr>
            <w:t>CONFIDENTIAL</w:t>
          </w:r>
        </w:p>
      </w:tc>
      <w:tc>
        <w:tcPr>
          <w:tcW w:w="4400" w:type="dxa"/>
        </w:tcPr>
        <w:p w14:paraId="1CA9A5CD" w14:textId="3C91FE9A" w:rsidR="00BB1F80" w:rsidRPr="008B70C1" w:rsidRDefault="00851122" w:rsidP="00ED6105">
          <w:pPr>
            <w:widowControl w:val="0"/>
            <w:overflowPunct w:val="0"/>
            <w:autoSpaceDE w:val="0"/>
            <w:autoSpaceDN w:val="0"/>
            <w:adjustRightInd w:val="0"/>
            <w:textAlignment w:val="baseline"/>
            <w:rPr>
              <w:sz w:val="16"/>
            </w:rPr>
          </w:pPr>
          <w:r>
            <w:rPr>
              <w:b/>
            </w:rPr>
            <w:t>Version:  1</w:t>
          </w:r>
          <w:r w:rsidR="00BB1F80" w:rsidRPr="00C23271">
            <w:rPr>
              <w:b/>
            </w:rPr>
            <w:t xml:space="preserve">     </w:t>
          </w:r>
          <w:r w:rsidR="00BB1F80">
            <w:rPr>
              <w:b/>
            </w:rPr>
            <w:t xml:space="preserve">               </w:t>
          </w:r>
        </w:p>
      </w:tc>
    </w:tr>
  </w:tbl>
  <w:p w14:paraId="48DF30CD" w14:textId="5E9F2A53" w:rsidR="00BB1F80" w:rsidRPr="008B70C1" w:rsidRDefault="00BB1F80" w:rsidP="00BB1F80">
    <w:pPr>
      <w:tabs>
        <w:tab w:val="center" w:pos="4320"/>
        <w:tab w:val="right" w:pos="8640"/>
      </w:tabs>
      <w:overflowPunct w:val="0"/>
      <w:autoSpaceDE w:val="0"/>
      <w:autoSpaceDN w:val="0"/>
      <w:adjustRightInd w:val="0"/>
      <w:textAlignment w:val="baseline"/>
      <w:rPr>
        <w:sz w:val="12"/>
      </w:rPr>
    </w:pPr>
    <w:r w:rsidRPr="008B70C1">
      <w:rPr>
        <w:sz w:val="12"/>
      </w:rPr>
      <w:t xml:space="preserve">ANY ACCESS TO THIS DOCUMENT OUTSIDE THE PRIMARY ELECTRONIC SOURCE IS UNCONTROLLED, UNLESS STAMPED, INITIALED AND DATED.  THIS DOCUMENT CONTAINS CONFIDENTIAL INFORMATION THAT IS THE PROPERTY OF </w:t>
    </w:r>
    <w:r w:rsidR="0010788B">
      <w:rPr>
        <w:sz w:val="12"/>
      </w:rPr>
      <w:t>Metro Plastics Technologies, Inc.</w:t>
    </w:r>
    <w:r w:rsidRPr="008B70C1">
      <w:rPr>
        <w:sz w:val="12"/>
      </w:rPr>
      <w:t xml:space="preserve">  BY ACCEPTING THIS </w:t>
    </w:r>
    <w:r w:rsidR="00DE4774" w:rsidRPr="008B70C1">
      <w:rPr>
        <w:sz w:val="12"/>
      </w:rPr>
      <w:t>INFORMATION,</w:t>
    </w:r>
    <w:r w:rsidRPr="008B70C1">
      <w:rPr>
        <w:sz w:val="12"/>
      </w:rPr>
      <w:t xml:space="preserve"> THE BORROWER AGREES THAT IT WILL NOT BE USED FOR ANY PURPOSE OTHER THAN THAT FOR WHICH IT IS LOANED.</w:t>
    </w:r>
  </w:p>
  <w:p w14:paraId="355FF919" w14:textId="77777777" w:rsidR="00BB1F80" w:rsidRDefault="00BB1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8D22" w14:textId="77777777" w:rsidR="00BC2B28" w:rsidRPr="00F87A8B" w:rsidRDefault="00BC2B28" w:rsidP="00BC2B28">
    <w:pPr>
      <w:tabs>
        <w:tab w:val="left" w:pos="4591"/>
        <w:tab w:val="left" w:pos="4951"/>
        <w:tab w:val="left" w:pos="5131"/>
        <w:tab w:val="left" w:pos="6300"/>
        <w:tab w:val="left" w:pos="6661"/>
        <w:tab w:val="left" w:pos="7651"/>
        <w:tab w:val="right" w:pos="8280"/>
        <w:tab w:val="left" w:pos="8460"/>
      </w:tabs>
      <w:ind w:left="-270" w:right="144"/>
      <w:rPr>
        <w:color w:val="000000"/>
        <w:sz w:val="8"/>
        <w:szCs w:val="8"/>
      </w:rPr>
    </w:pPr>
    <w:r>
      <w:rPr>
        <w:color w:val="000000"/>
      </w:rPr>
      <w:tab/>
    </w:r>
    <w:r>
      <w:rPr>
        <w:color w:val="000000"/>
      </w:rPr>
      <w:tab/>
    </w:r>
    <w:r>
      <w:rPr>
        <w:color w:val="000000"/>
      </w:rPr>
      <w:tab/>
    </w:r>
    <w:r>
      <w:rPr>
        <w:color w:val="000000"/>
      </w:rPr>
      <w:tab/>
    </w:r>
  </w:p>
  <w:p w14:paraId="75213E38" w14:textId="102E214B" w:rsidR="00BB1F80" w:rsidRPr="008B70C1" w:rsidRDefault="0010788B" w:rsidP="00BB1F80">
    <w:pPr>
      <w:tabs>
        <w:tab w:val="left" w:pos="0"/>
        <w:tab w:val="right" w:pos="9900"/>
      </w:tabs>
      <w:overflowPunct w:val="0"/>
      <w:autoSpaceDE w:val="0"/>
      <w:autoSpaceDN w:val="0"/>
      <w:adjustRightInd w:val="0"/>
      <w:textAlignment w:val="baseline"/>
    </w:pPr>
    <w:r>
      <w:rPr>
        <w:b/>
      </w:rPr>
      <w:t xml:space="preserve">Metro Plastics Technologies, </w:t>
    </w:r>
    <w:r w:rsidR="002D444C">
      <w:rPr>
        <w:b/>
      </w:rPr>
      <w:t>LLC</w:t>
    </w:r>
    <w:r>
      <w:rPr>
        <w:b/>
      </w:rPr>
      <w:t>.</w:t>
    </w:r>
    <w:r w:rsidR="00BB1F80" w:rsidRPr="008B70C1">
      <w:rPr>
        <w:sz w:val="16"/>
      </w:rPr>
      <w:tab/>
    </w:r>
  </w:p>
  <w:tbl>
    <w:tblPr>
      <w:tblW w:w="10617"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6217"/>
      <w:gridCol w:w="4400"/>
    </w:tblGrid>
    <w:tr w:rsidR="00BB1F80" w:rsidRPr="008B70C1" w14:paraId="3491B285" w14:textId="77777777" w:rsidTr="004C24D2">
      <w:trPr>
        <w:trHeight w:val="532"/>
      </w:trPr>
      <w:tc>
        <w:tcPr>
          <w:tcW w:w="6217" w:type="dxa"/>
        </w:tcPr>
        <w:p w14:paraId="175CE7B4" w14:textId="77777777" w:rsidR="00BB1F80" w:rsidRPr="008B70C1" w:rsidRDefault="00BB1F80" w:rsidP="00BB1F80">
          <w:pPr>
            <w:overflowPunct w:val="0"/>
            <w:autoSpaceDE w:val="0"/>
            <w:autoSpaceDN w:val="0"/>
            <w:adjustRightInd w:val="0"/>
            <w:textAlignment w:val="baseline"/>
            <w:rPr>
              <w:b/>
            </w:rPr>
          </w:pPr>
          <w:r w:rsidRPr="00C23271">
            <w:rPr>
              <w:b/>
            </w:rPr>
            <w:t xml:space="preserve">Title: </w:t>
          </w:r>
          <w:r w:rsidRPr="008B70C1">
            <w:rPr>
              <w:b/>
              <w:sz w:val="16"/>
            </w:rPr>
            <w:t xml:space="preserve">  </w:t>
          </w:r>
          <w:r>
            <w:rPr>
              <w:b/>
              <w:sz w:val="16"/>
            </w:rPr>
            <w:t xml:space="preserve">      </w:t>
          </w:r>
          <w:r w:rsidRPr="00BB1F80">
            <w:rPr>
              <w:b/>
              <w:sz w:val="24"/>
            </w:rPr>
            <w:t>RESOURCES, COMPETENCE, AWARENESS, AND COMMUNICATION</w:t>
          </w:r>
        </w:p>
      </w:tc>
      <w:tc>
        <w:tcPr>
          <w:tcW w:w="4400" w:type="dxa"/>
        </w:tcPr>
        <w:p w14:paraId="62319385" w14:textId="77777777" w:rsidR="00BB1F80" w:rsidRPr="008B70C1" w:rsidRDefault="00BB1F80" w:rsidP="00BB1F80">
          <w:pPr>
            <w:overflowPunct w:val="0"/>
            <w:autoSpaceDE w:val="0"/>
            <w:autoSpaceDN w:val="0"/>
            <w:adjustRightInd w:val="0"/>
            <w:textAlignment w:val="baseline"/>
            <w:rPr>
              <w:b/>
              <w:sz w:val="28"/>
            </w:rPr>
          </w:pPr>
          <w:r w:rsidRPr="00C23271">
            <w:rPr>
              <w:b/>
            </w:rPr>
            <w:t xml:space="preserve">Document Number:  </w:t>
          </w:r>
          <w:r w:rsidRPr="008B70C1">
            <w:rPr>
              <w:b/>
              <w:sz w:val="16"/>
            </w:rPr>
            <w:t xml:space="preserve">            </w:t>
          </w:r>
          <w:r>
            <w:rPr>
              <w:b/>
              <w:sz w:val="28"/>
            </w:rPr>
            <w:t>Q</w:t>
          </w:r>
          <w:r w:rsidR="0010788B">
            <w:rPr>
              <w:b/>
              <w:sz w:val="28"/>
            </w:rPr>
            <w:t>E</w:t>
          </w:r>
          <w:r>
            <w:rPr>
              <w:b/>
              <w:sz w:val="28"/>
            </w:rPr>
            <w:t>P-7.0</w:t>
          </w:r>
        </w:p>
        <w:p w14:paraId="22F538D3" w14:textId="77777777" w:rsidR="00BB1F80" w:rsidRPr="008B70C1" w:rsidRDefault="00BB1F80" w:rsidP="00BB1F80">
          <w:pPr>
            <w:overflowPunct w:val="0"/>
            <w:autoSpaceDE w:val="0"/>
            <w:autoSpaceDN w:val="0"/>
            <w:adjustRightInd w:val="0"/>
            <w:textAlignment w:val="baseline"/>
            <w:rPr>
              <w:sz w:val="10"/>
            </w:rPr>
          </w:pPr>
        </w:p>
      </w:tc>
    </w:tr>
    <w:tr w:rsidR="00BB1F80" w:rsidRPr="008B70C1" w14:paraId="60856CF4" w14:textId="77777777" w:rsidTr="004C24D2">
      <w:trPr>
        <w:trHeight w:val="257"/>
      </w:trPr>
      <w:tc>
        <w:tcPr>
          <w:tcW w:w="6217" w:type="dxa"/>
        </w:tcPr>
        <w:p w14:paraId="547A772D" w14:textId="77777777" w:rsidR="00BB1F80" w:rsidRPr="008B70C1" w:rsidRDefault="00BB1F80" w:rsidP="00BB1F80">
          <w:pPr>
            <w:tabs>
              <w:tab w:val="left" w:pos="1800"/>
            </w:tabs>
            <w:overflowPunct w:val="0"/>
            <w:autoSpaceDE w:val="0"/>
            <w:autoSpaceDN w:val="0"/>
            <w:adjustRightInd w:val="0"/>
            <w:textAlignment w:val="baseline"/>
            <w:rPr>
              <w:sz w:val="16"/>
            </w:rPr>
          </w:pPr>
          <w:r w:rsidRPr="00C23271">
            <w:rPr>
              <w:b/>
            </w:rPr>
            <w:t xml:space="preserve">Page </w:t>
          </w:r>
          <w:r w:rsidRPr="00C23271">
            <w:t xml:space="preserve"> </w:t>
          </w:r>
          <w:r w:rsidRPr="00C23271">
            <w:rPr>
              <w:b/>
              <w:sz w:val="22"/>
            </w:rPr>
            <w:fldChar w:fldCharType="begin"/>
          </w:r>
          <w:r w:rsidRPr="00C23271">
            <w:rPr>
              <w:b/>
              <w:sz w:val="22"/>
            </w:rPr>
            <w:instrText xml:space="preserve">page </w:instrText>
          </w:r>
          <w:r w:rsidRPr="00C23271">
            <w:rPr>
              <w:b/>
              <w:sz w:val="22"/>
            </w:rPr>
            <w:fldChar w:fldCharType="separate"/>
          </w:r>
          <w:r w:rsidR="000B1F3A">
            <w:rPr>
              <w:b/>
              <w:noProof/>
              <w:sz w:val="22"/>
            </w:rPr>
            <w:t>1</w:t>
          </w:r>
          <w:r w:rsidRPr="00C23271">
            <w:rPr>
              <w:b/>
              <w:sz w:val="22"/>
            </w:rPr>
            <w:fldChar w:fldCharType="end"/>
          </w:r>
          <w:r w:rsidRPr="00C23271">
            <w:rPr>
              <w:sz w:val="22"/>
            </w:rPr>
            <w:t xml:space="preserve"> of </w:t>
          </w:r>
          <w:r w:rsidRPr="00C23271">
            <w:rPr>
              <w:b/>
              <w:sz w:val="22"/>
            </w:rPr>
            <w:fldChar w:fldCharType="begin"/>
          </w:r>
          <w:r w:rsidRPr="00C23271">
            <w:rPr>
              <w:b/>
              <w:sz w:val="22"/>
            </w:rPr>
            <w:instrText xml:space="preserve">numpages </w:instrText>
          </w:r>
          <w:r w:rsidRPr="00C23271">
            <w:rPr>
              <w:b/>
              <w:sz w:val="22"/>
            </w:rPr>
            <w:fldChar w:fldCharType="separate"/>
          </w:r>
          <w:r w:rsidR="000B1F3A">
            <w:rPr>
              <w:b/>
              <w:noProof/>
              <w:sz w:val="22"/>
            </w:rPr>
            <w:t>3</w:t>
          </w:r>
          <w:r w:rsidRPr="00C23271">
            <w:rPr>
              <w:b/>
              <w:sz w:val="22"/>
            </w:rPr>
            <w:fldChar w:fldCharType="end"/>
          </w:r>
          <w:r w:rsidRPr="008B70C1">
            <w:rPr>
              <w:sz w:val="16"/>
            </w:rPr>
            <w:tab/>
          </w:r>
          <w:r w:rsidRPr="00C23271">
            <w:rPr>
              <w:b/>
            </w:rPr>
            <w:t>CONFIDENTIAL</w:t>
          </w:r>
        </w:p>
      </w:tc>
      <w:tc>
        <w:tcPr>
          <w:tcW w:w="4400" w:type="dxa"/>
        </w:tcPr>
        <w:p w14:paraId="793AD189" w14:textId="24EB7EF0" w:rsidR="00BB1F80" w:rsidRPr="008B70C1" w:rsidRDefault="00851122" w:rsidP="00ED6105">
          <w:pPr>
            <w:widowControl w:val="0"/>
            <w:overflowPunct w:val="0"/>
            <w:autoSpaceDE w:val="0"/>
            <w:autoSpaceDN w:val="0"/>
            <w:adjustRightInd w:val="0"/>
            <w:textAlignment w:val="baseline"/>
            <w:rPr>
              <w:sz w:val="16"/>
            </w:rPr>
          </w:pPr>
          <w:r>
            <w:rPr>
              <w:b/>
            </w:rPr>
            <w:t>Version:  1</w:t>
          </w:r>
          <w:r w:rsidR="00BB1F80" w:rsidRPr="00C23271">
            <w:rPr>
              <w:b/>
            </w:rPr>
            <w:t xml:space="preserve">    </w:t>
          </w:r>
          <w:r w:rsidR="00BB1F80">
            <w:rPr>
              <w:b/>
            </w:rPr>
            <w:t xml:space="preserve">               </w:t>
          </w:r>
        </w:p>
      </w:tc>
    </w:tr>
  </w:tbl>
  <w:p w14:paraId="79B1B3F7" w14:textId="5A38E451" w:rsidR="00BB1F80" w:rsidRPr="008B70C1" w:rsidRDefault="00BB1F80" w:rsidP="00BB1F80">
    <w:pPr>
      <w:tabs>
        <w:tab w:val="center" w:pos="4320"/>
        <w:tab w:val="right" w:pos="8640"/>
      </w:tabs>
      <w:overflowPunct w:val="0"/>
      <w:autoSpaceDE w:val="0"/>
      <w:autoSpaceDN w:val="0"/>
      <w:adjustRightInd w:val="0"/>
      <w:textAlignment w:val="baseline"/>
      <w:rPr>
        <w:sz w:val="12"/>
      </w:rPr>
    </w:pPr>
    <w:r w:rsidRPr="008B70C1">
      <w:rPr>
        <w:sz w:val="12"/>
      </w:rPr>
      <w:t xml:space="preserve">ANY ACCESS TO THIS DOCUMENT OUTSIDE THE PRIMARY ELECTRONIC SOURCE IS UNCONTROLLED, UNLESS STAMPED, INITIALED AND DATED.  THIS DOCUMENT CONTAINS CONFIDENTIAL INFORMATION THAT IS THE PROPERTY OF </w:t>
    </w:r>
    <w:r w:rsidR="0010788B">
      <w:rPr>
        <w:sz w:val="12"/>
      </w:rPr>
      <w:t>Metro Plastics Technologies, Inc.</w:t>
    </w:r>
    <w:r w:rsidRPr="008B70C1">
      <w:rPr>
        <w:sz w:val="12"/>
      </w:rPr>
      <w:t xml:space="preserve">  BY ACCEPTING THIS </w:t>
    </w:r>
    <w:r w:rsidR="00DE4774" w:rsidRPr="008B70C1">
      <w:rPr>
        <w:sz w:val="12"/>
      </w:rPr>
      <w:t>INFORMATION,</w:t>
    </w:r>
    <w:r w:rsidRPr="008B70C1">
      <w:rPr>
        <w:sz w:val="12"/>
      </w:rPr>
      <w:t xml:space="preserve"> THE BORROWER AGREES THAT IT WILL NOT BE USED FOR ANY PURPOSE OTHER THAN THAT FOR WHICH IT IS LOANED.</w:t>
    </w:r>
  </w:p>
  <w:p w14:paraId="3151F714" w14:textId="77777777" w:rsidR="000F25B1" w:rsidRDefault="000F25B1" w:rsidP="00BC2B28">
    <w:pPr>
      <w:tabs>
        <w:tab w:val="left" w:pos="4591"/>
        <w:tab w:val="left" w:pos="4951"/>
        <w:tab w:val="left" w:pos="5131"/>
        <w:tab w:val="left" w:pos="6300"/>
        <w:tab w:val="left" w:pos="6661"/>
        <w:tab w:val="left" w:pos="7651"/>
        <w:tab w:val="right" w:pos="8590"/>
      </w:tabs>
      <w:ind w:left="1" w:right="1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5"/>
    <w:lvl w:ilvl="0">
      <w:start w:val="1"/>
      <w:numFmt w:val="bullet"/>
      <w:lvlText w:val=""/>
      <w:lvlJc w:val="left"/>
      <w:pPr>
        <w:tabs>
          <w:tab w:val="num" w:pos="0"/>
        </w:tabs>
        <w:ind w:left="2520" w:hanging="360"/>
      </w:pPr>
      <w:rPr>
        <w:rFonts w:ascii="Symbol" w:hAnsi="Symbol" w:cs="Symbol" w:hint="default"/>
        <w:sz w:val="22"/>
      </w:rPr>
    </w:lvl>
  </w:abstractNum>
  <w:abstractNum w:abstractNumId="1" w15:restartNumberingAfterBreak="0">
    <w:nsid w:val="00000005"/>
    <w:multiLevelType w:val="singleLevel"/>
    <w:tmpl w:val="00000005"/>
    <w:name w:val="WW8Num33"/>
    <w:lvl w:ilvl="0">
      <w:start w:val="1"/>
      <w:numFmt w:val="bullet"/>
      <w:lvlText w:val=""/>
      <w:lvlJc w:val="left"/>
      <w:pPr>
        <w:tabs>
          <w:tab w:val="num" w:pos="1530"/>
        </w:tabs>
        <w:ind w:left="1530" w:hanging="360"/>
      </w:pPr>
      <w:rPr>
        <w:rFonts w:ascii="Symbol" w:hAnsi="Symbol" w:cs="Symbol" w:hint="default"/>
        <w:sz w:val="22"/>
        <w:szCs w:val="22"/>
      </w:rPr>
    </w:lvl>
  </w:abstractNum>
  <w:abstractNum w:abstractNumId="2" w15:restartNumberingAfterBreak="0">
    <w:nsid w:val="09DF5387"/>
    <w:multiLevelType w:val="hybridMultilevel"/>
    <w:tmpl w:val="735ABF3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884841"/>
    <w:multiLevelType w:val="hybridMultilevel"/>
    <w:tmpl w:val="462A2E0E"/>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188E273D"/>
    <w:multiLevelType w:val="hybridMultilevel"/>
    <w:tmpl w:val="F162CD30"/>
    <w:lvl w:ilvl="0" w:tplc="245682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FDB7505"/>
    <w:multiLevelType w:val="hybridMultilevel"/>
    <w:tmpl w:val="4B2658D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3080F0A"/>
    <w:multiLevelType w:val="hybridMultilevel"/>
    <w:tmpl w:val="2C1EEBB4"/>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7" w15:restartNumberingAfterBreak="0">
    <w:nsid w:val="54FE58CF"/>
    <w:multiLevelType w:val="hybridMultilevel"/>
    <w:tmpl w:val="D1D452C4"/>
    <w:lvl w:ilvl="0" w:tplc="F91E78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C0040E8"/>
    <w:multiLevelType w:val="hybridMultilevel"/>
    <w:tmpl w:val="7DD49BC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636B5129"/>
    <w:multiLevelType w:val="hybridMultilevel"/>
    <w:tmpl w:val="9B324DD8"/>
    <w:lvl w:ilvl="0" w:tplc="04090001">
      <w:start w:val="1"/>
      <w:numFmt w:val="bullet"/>
      <w:lvlText w:val=""/>
      <w:lvlJc w:val="left"/>
      <w:pPr>
        <w:ind w:left="2880" w:hanging="360"/>
      </w:pPr>
      <w:rPr>
        <w:rFonts w:ascii="Symbol" w:hAnsi="Symbo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68890B49"/>
    <w:multiLevelType w:val="hybridMultilevel"/>
    <w:tmpl w:val="4B2658D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704A20B0"/>
    <w:multiLevelType w:val="hybridMultilevel"/>
    <w:tmpl w:val="49D49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98333D"/>
    <w:multiLevelType w:val="hybridMultilevel"/>
    <w:tmpl w:val="B94641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77B5329D"/>
    <w:multiLevelType w:val="hybridMultilevel"/>
    <w:tmpl w:val="EB001944"/>
    <w:lvl w:ilvl="0" w:tplc="444207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7C45D37"/>
    <w:multiLevelType w:val="hybridMultilevel"/>
    <w:tmpl w:val="88CC7234"/>
    <w:lvl w:ilvl="0" w:tplc="9C12D4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8116753"/>
    <w:multiLevelType w:val="hybridMultilevel"/>
    <w:tmpl w:val="4D94A146"/>
    <w:lvl w:ilvl="0" w:tplc="04090017">
      <w:start w:val="1"/>
      <w:numFmt w:val="lowerLetter"/>
      <w:lvlText w:val="%1)"/>
      <w:lvlJc w:val="left"/>
      <w:pPr>
        <w:ind w:left="2160" w:hanging="360"/>
      </w:pPr>
    </w:lvl>
    <w:lvl w:ilvl="1" w:tplc="04090001">
      <w:start w:val="1"/>
      <w:numFmt w:val="bullet"/>
      <w:lvlText w:val=""/>
      <w:lvlJc w:val="left"/>
      <w:pPr>
        <w:ind w:left="2880" w:hanging="360"/>
      </w:pPr>
      <w:rPr>
        <w:rFonts w:ascii="Symbol" w:hAnsi="Symbol" w:hint="default"/>
      </w:rPr>
    </w:lvl>
    <w:lvl w:ilvl="2" w:tplc="04090003">
      <w:start w:val="1"/>
      <w:numFmt w:val="bullet"/>
      <w:lvlText w:val="o"/>
      <w:lvlJc w:val="left"/>
      <w:pPr>
        <w:ind w:left="3600" w:hanging="180"/>
      </w:pPr>
      <w:rPr>
        <w:rFonts w:ascii="Courier New" w:hAnsi="Courier New" w:cs="Courier New"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D950BA3"/>
    <w:multiLevelType w:val="hybridMultilevel"/>
    <w:tmpl w:val="47DE656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23457985">
    <w:abstractNumId w:val="11"/>
  </w:num>
  <w:num w:numId="2" w16cid:durableId="1468737695">
    <w:abstractNumId w:val="6"/>
  </w:num>
  <w:num w:numId="3" w16cid:durableId="2087681833">
    <w:abstractNumId w:val="12"/>
  </w:num>
  <w:num w:numId="4" w16cid:durableId="1807701344">
    <w:abstractNumId w:val="13"/>
  </w:num>
  <w:num w:numId="5" w16cid:durableId="1323197908">
    <w:abstractNumId w:val="7"/>
  </w:num>
  <w:num w:numId="6" w16cid:durableId="367264450">
    <w:abstractNumId w:val="14"/>
  </w:num>
  <w:num w:numId="7" w16cid:durableId="1829784944">
    <w:abstractNumId w:val="3"/>
  </w:num>
  <w:num w:numId="8" w16cid:durableId="1872955030">
    <w:abstractNumId w:val="16"/>
  </w:num>
  <w:num w:numId="9" w16cid:durableId="1698385895">
    <w:abstractNumId w:val="10"/>
  </w:num>
  <w:num w:numId="10" w16cid:durableId="1600983161">
    <w:abstractNumId w:val="5"/>
  </w:num>
  <w:num w:numId="11" w16cid:durableId="326834060">
    <w:abstractNumId w:val="15"/>
  </w:num>
  <w:num w:numId="12" w16cid:durableId="1149712962">
    <w:abstractNumId w:val="8"/>
  </w:num>
  <w:num w:numId="13" w16cid:durableId="1838766684">
    <w:abstractNumId w:val="2"/>
  </w:num>
  <w:num w:numId="14" w16cid:durableId="760835301">
    <w:abstractNumId w:val="9"/>
  </w:num>
  <w:num w:numId="15" w16cid:durableId="38935182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1841"/>
    <w:rsid w:val="00000627"/>
    <w:rsid w:val="00007E8A"/>
    <w:rsid w:val="000111FB"/>
    <w:rsid w:val="00012B4C"/>
    <w:rsid w:val="00023899"/>
    <w:rsid w:val="00025E2A"/>
    <w:rsid w:val="00026E6F"/>
    <w:rsid w:val="00030D77"/>
    <w:rsid w:val="000351A6"/>
    <w:rsid w:val="000403A5"/>
    <w:rsid w:val="00043AA6"/>
    <w:rsid w:val="00044C55"/>
    <w:rsid w:val="00054B11"/>
    <w:rsid w:val="00054C7E"/>
    <w:rsid w:val="00054DC6"/>
    <w:rsid w:val="00066157"/>
    <w:rsid w:val="00070678"/>
    <w:rsid w:val="0008574E"/>
    <w:rsid w:val="0009180E"/>
    <w:rsid w:val="0009796D"/>
    <w:rsid w:val="00097A12"/>
    <w:rsid w:val="000A10CE"/>
    <w:rsid w:val="000A333F"/>
    <w:rsid w:val="000B1F3A"/>
    <w:rsid w:val="000C012C"/>
    <w:rsid w:val="000C06BB"/>
    <w:rsid w:val="000C37C0"/>
    <w:rsid w:val="000E0DC2"/>
    <w:rsid w:val="000E3B53"/>
    <w:rsid w:val="000F1841"/>
    <w:rsid w:val="000F25B1"/>
    <w:rsid w:val="000F75EE"/>
    <w:rsid w:val="0010788B"/>
    <w:rsid w:val="00114FD1"/>
    <w:rsid w:val="0012623B"/>
    <w:rsid w:val="001322CE"/>
    <w:rsid w:val="001332F1"/>
    <w:rsid w:val="00133B52"/>
    <w:rsid w:val="00133E1C"/>
    <w:rsid w:val="00136AF3"/>
    <w:rsid w:val="00141872"/>
    <w:rsid w:val="001418C0"/>
    <w:rsid w:val="00145E05"/>
    <w:rsid w:val="001523FE"/>
    <w:rsid w:val="00160CEF"/>
    <w:rsid w:val="0017347D"/>
    <w:rsid w:val="0017476A"/>
    <w:rsid w:val="001754DF"/>
    <w:rsid w:val="001760A4"/>
    <w:rsid w:val="00186E48"/>
    <w:rsid w:val="00195159"/>
    <w:rsid w:val="0019535A"/>
    <w:rsid w:val="0019691C"/>
    <w:rsid w:val="001B571E"/>
    <w:rsid w:val="001B6551"/>
    <w:rsid w:val="001C42AB"/>
    <w:rsid w:val="001E1E16"/>
    <w:rsid w:val="001E4221"/>
    <w:rsid w:val="001F171D"/>
    <w:rsid w:val="001F184F"/>
    <w:rsid w:val="0020044F"/>
    <w:rsid w:val="00213EE9"/>
    <w:rsid w:val="00214AD2"/>
    <w:rsid w:val="0021604D"/>
    <w:rsid w:val="002340B7"/>
    <w:rsid w:val="00246305"/>
    <w:rsid w:val="00246B5C"/>
    <w:rsid w:val="0027451A"/>
    <w:rsid w:val="002815A3"/>
    <w:rsid w:val="0028269B"/>
    <w:rsid w:val="002915BE"/>
    <w:rsid w:val="002A426E"/>
    <w:rsid w:val="002A6CCE"/>
    <w:rsid w:val="002A78AD"/>
    <w:rsid w:val="002B4C86"/>
    <w:rsid w:val="002B616E"/>
    <w:rsid w:val="002B6444"/>
    <w:rsid w:val="002C0598"/>
    <w:rsid w:val="002C5413"/>
    <w:rsid w:val="002C5843"/>
    <w:rsid w:val="002D444C"/>
    <w:rsid w:val="002D45F1"/>
    <w:rsid w:val="002E2631"/>
    <w:rsid w:val="002E27ED"/>
    <w:rsid w:val="002E6029"/>
    <w:rsid w:val="002E7D56"/>
    <w:rsid w:val="0030100D"/>
    <w:rsid w:val="003021B3"/>
    <w:rsid w:val="00303387"/>
    <w:rsid w:val="003056DA"/>
    <w:rsid w:val="00312145"/>
    <w:rsid w:val="003130FD"/>
    <w:rsid w:val="003200BA"/>
    <w:rsid w:val="00330E65"/>
    <w:rsid w:val="00331D31"/>
    <w:rsid w:val="003415A3"/>
    <w:rsid w:val="003457B0"/>
    <w:rsid w:val="003501A1"/>
    <w:rsid w:val="0035077F"/>
    <w:rsid w:val="00351328"/>
    <w:rsid w:val="00353699"/>
    <w:rsid w:val="00357EAC"/>
    <w:rsid w:val="003678C1"/>
    <w:rsid w:val="00374D71"/>
    <w:rsid w:val="00376088"/>
    <w:rsid w:val="00390993"/>
    <w:rsid w:val="00390C81"/>
    <w:rsid w:val="003918DC"/>
    <w:rsid w:val="00394532"/>
    <w:rsid w:val="00394914"/>
    <w:rsid w:val="003A2911"/>
    <w:rsid w:val="003B350A"/>
    <w:rsid w:val="003C167C"/>
    <w:rsid w:val="003C185D"/>
    <w:rsid w:val="003C23AF"/>
    <w:rsid w:val="003C63DE"/>
    <w:rsid w:val="003D3458"/>
    <w:rsid w:val="003D79F9"/>
    <w:rsid w:val="003E74B0"/>
    <w:rsid w:val="003E7FAB"/>
    <w:rsid w:val="003F55CE"/>
    <w:rsid w:val="00404464"/>
    <w:rsid w:val="0041797A"/>
    <w:rsid w:val="004211C1"/>
    <w:rsid w:val="0042250B"/>
    <w:rsid w:val="00423436"/>
    <w:rsid w:val="00435059"/>
    <w:rsid w:val="00442ACA"/>
    <w:rsid w:val="0046553A"/>
    <w:rsid w:val="0048649F"/>
    <w:rsid w:val="00487A71"/>
    <w:rsid w:val="00487D36"/>
    <w:rsid w:val="004A1F78"/>
    <w:rsid w:val="004A2314"/>
    <w:rsid w:val="004C067E"/>
    <w:rsid w:val="004C0DA1"/>
    <w:rsid w:val="004C3125"/>
    <w:rsid w:val="004C4789"/>
    <w:rsid w:val="004D0134"/>
    <w:rsid w:val="004D1801"/>
    <w:rsid w:val="004E03F6"/>
    <w:rsid w:val="004E2998"/>
    <w:rsid w:val="004E3FAC"/>
    <w:rsid w:val="004E6D10"/>
    <w:rsid w:val="004E7459"/>
    <w:rsid w:val="004F4A08"/>
    <w:rsid w:val="005008AC"/>
    <w:rsid w:val="00504624"/>
    <w:rsid w:val="005051E6"/>
    <w:rsid w:val="00510CFC"/>
    <w:rsid w:val="00512E27"/>
    <w:rsid w:val="00522FD5"/>
    <w:rsid w:val="00525EB9"/>
    <w:rsid w:val="00527E16"/>
    <w:rsid w:val="00532B18"/>
    <w:rsid w:val="0053350E"/>
    <w:rsid w:val="00542B09"/>
    <w:rsid w:val="00552D2D"/>
    <w:rsid w:val="0055500C"/>
    <w:rsid w:val="00565C8D"/>
    <w:rsid w:val="005812E8"/>
    <w:rsid w:val="00583AA9"/>
    <w:rsid w:val="0059028A"/>
    <w:rsid w:val="00590FC6"/>
    <w:rsid w:val="0059666A"/>
    <w:rsid w:val="005A0790"/>
    <w:rsid w:val="005A2858"/>
    <w:rsid w:val="005B4DEF"/>
    <w:rsid w:val="005B7990"/>
    <w:rsid w:val="005C457A"/>
    <w:rsid w:val="005C4884"/>
    <w:rsid w:val="005D1D3B"/>
    <w:rsid w:val="005D1FBE"/>
    <w:rsid w:val="005E5638"/>
    <w:rsid w:val="005E68A7"/>
    <w:rsid w:val="005E70F3"/>
    <w:rsid w:val="006065C5"/>
    <w:rsid w:val="0060777B"/>
    <w:rsid w:val="00612FA3"/>
    <w:rsid w:val="00636DFC"/>
    <w:rsid w:val="0064729A"/>
    <w:rsid w:val="00647AE3"/>
    <w:rsid w:val="00652EAF"/>
    <w:rsid w:val="00654D11"/>
    <w:rsid w:val="00666E81"/>
    <w:rsid w:val="00670620"/>
    <w:rsid w:val="00673986"/>
    <w:rsid w:val="00676A6B"/>
    <w:rsid w:val="00677DB0"/>
    <w:rsid w:val="006849F1"/>
    <w:rsid w:val="00696117"/>
    <w:rsid w:val="00696C78"/>
    <w:rsid w:val="006A0FB3"/>
    <w:rsid w:val="006A2DE0"/>
    <w:rsid w:val="006A4E45"/>
    <w:rsid w:val="006B1FF8"/>
    <w:rsid w:val="006D1B8E"/>
    <w:rsid w:val="006D7E5C"/>
    <w:rsid w:val="006E1BCF"/>
    <w:rsid w:val="006E327B"/>
    <w:rsid w:val="006F5D1E"/>
    <w:rsid w:val="00701306"/>
    <w:rsid w:val="0070353F"/>
    <w:rsid w:val="00706B9A"/>
    <w:rsid w:val="00712062"/>
    <w:rsid w:val="007210BA"/>
    <w:rsid w:val="007233FA"/>
    <w:rsid w:val="00730028"/>
    <w:rsid w:val="007426C9"/>
    <w:rsid w:val="00745378"/>
    <w:rsid w:val="00750125"/>
    <w:rsid w:val="007559C9"/>
    <w:rsid w:val="007560CF"/>
    <w:rsid w:val="00760D4F"/>
    <w:rsid w:val="007822E7"/>
    <w:rsid w:val="00784CF3"/>
    <w:rsid w:val="0079348A"/>
    <w:rsid w:val="0079577A"/>
    <w:rsid w:val="007A775F"/>
    <w:rsid w:val="007B07CA"/>
    <w:rsid w:val="007B1DDF"/>
    <w:rsid w:val="007B516D"/>
    <w:rsid w:val="007C2600"/>
    <w:rsid w:val="007C7A83"/>
    <w:rsid w:val="007D1A72"/>
    <w:rsid w:val="007D72B8"/>
    <w:rsid w:val="007E3B55"/>
    <w:rsid w:val="007E4B82"/>
    <w:rsid w:val="007E7025"/>
    <w:rsid w:val="007E798A"/>
    <w:rsid w:val="007F0934"/>
    <w:rsid w:val="007F18F3"/>
    <w:rsid w:val="007F1E51"/>
    <w:rsid w:val="007F4931"/>
    <w:rsid w:val="007F6706"/>
    <w:rsid w:val="008009F4"/>
    <w:rsid w:val="00804616"/>
    <w:rsid w:val="00807590"/>
    <w:rsid w:val="008110C2"/>
    <w:rsid w:val="00815594"/>
    <w:rsid w:val="00830069"/>
    <w:rsid w:val="00830D9E"/>
    <w:rsid w:val="00833230"/>
    <w:rsid w:val="00836F6E"/>
    <w:rsid w:val="00847D6D"/>
    <w:rsid w:val="00851122"/>
    <w:rsid w:val="0085163D"/>
    <w:rsid w:val="00862466"/>
    <w:rsid w:val="00863A16"/>
    <w:rsid w:val="00870A1B"/>
    <w:rsid w:val="008769B0"/>
    <w:rsid w:val="00880517"/>
    <w:rsid w:val="00882C04"/>
    <w:rsid w:val="0088488C"/>
    <w:rsid w:val="00885822"/>
    <w:rsid w:val="008928E4"/>
    <w:rsid w:val="00896FAC"/>
    <w:rsid w:val="00897959"/>
    <w:rsid w:val="008A2F45"/>
    <w:rsid w:val="008A5526"/>
    <w:rsid w:val="008B14C1"/>
    <w:rsid w:val="008C1771"/>
    <w:rsid w:val="008D1F0E"/>
    <w:rsid w:val="008D5321"/>
    <w:rsid w:val="008E24FF"/>
    <w:rsid w:val="008E2C37"/>
    <w:rsid w:val="008E6CA6"/>
    <w:rsid w:val="008F42E0"/>
    <w:rsid w:val="0090617A"/>
    <w:rsid w:val="00906D30"/>
    <w:rsid w:val="00912E0F"/>
    <w:rsid w:val="00914A23"/>
    <w:rsid w:val="009220E1"/>
    <w:rsid w:val="00923FA8"/>
    <w:rsid w:val="0092790A"/>
    <w:rsid w:val="00927BF7"/>
    <w:rsid w:val="00932AB1"/>
    <w:rsid w:val="00933FBA"/>
    <w:rsid w:val="00934AA7"/>
    <w:rsid w:val="0094229F"/>
    <w:rsid w:val="00946FC4"/>
    <w:rsid w:val="00953D2D"/>
    <w:rsid w:val="00963994"/>
    <w:rsid w:val="009762E3"/>
    <w:rsid w:val="00981934"/>
    <w:rsid w:val="009911D5"/>
    <w:rsid w:val="009A01A3"/>
    <w:rsid w:val="009C0AB0"/>
    <w:rsid w:val="009C3390"/>
    <w:rsid w:val="009C38D9"/>
    <w:rsid w:val="009C473F"/>
    <w:rsid w:val="009D436F"/>
    <w:rsid w:val="009D467A"/>
    <w:rsid w:val="009D4735"/>
    <w:rsid w:val="009D70DE"/>
    <w:rsid w:val="009E3D6E"/>
    <w:rsid w:val="009F28EF"/>
    <w:rsid w:val="009F6A5C"/>
    <w:rsid w:val="009F71B5"/>
    <w:rsid w:val="00A03C34"/>
    <w:rsid w:val="00A04A3C"/>
    <w:rsid w:val="00A05B70"/>
    <w:rsid w:val="00A0649D"/>
    <w:rsid w:val="00A06D86"/>
    <w:rsid w:val="00A07ADB"/>
    <w:rsid w:val="00A116A3"/>
    <w:rsid w:val="00A12E4A"/>
    <w:rsid w:val="00A133CF"/>
    <w:rsid w:val="00A21FFA"/>
    <w:rsid w:val="00A2758E"/>
    <w:rsid w:val="00A431DC"/>
    <w:rsid w:val="00A555AA"/>
    <w:rsid w:val="00A67DFE"/>
    <w:rsid w:val="00A7414C"/>
    <w:rsid w:val="00A74245"/>
    <w:rsid w:val="00A76387"/>
    <w:rsid w:val="00A9150C"/>
    <w:rsid w:val="00A92FED"/>
    <w:rsid w:val="00AA3467"/>
    <w:rsid w:val="00AB7AF1"/>
    <w:rsid w:val="00AC400F"/>
    <w:rsid w:val="00AC4F44"/>
    <w:rsid w:val="00AE54DB"/>
    <w:rsid w:val="00AE5E82"/>
    <w:rsid w:val="00AE7634"/>
    <w:rsid w:val="00AF16C0"/>
    <w:rsid w:val="00AF2A98"/>
    <w:rsid w:val="00B0044C"/>
    <w:rsid w:val="00B10720"/>
    <w:rsid w:val="00B1147D"/>
    <w:rsid w:val="00B114D3"/>
    <w:rsid w:val="00B1730A"/>
    <w:rsid w:val="00B173E3"/>
    <w:rsid w:val="00B17694"/>
    <w:rsid w:val="00B20F68"/>
    <w:rsid w:val="00B2625C"/>
    <w:rsid w:val="00B30DE4"/>
    <w:rsid w:val="00B34DC7"/>
    <w:rsid w:val="00B358D5"/>
    <w:rsid w:val="00B40F15"/>
    <w:rsid w:val="00B53173"/>
    <w:rsid w:val="00B53CB7"/>
    <w:rsid w:val="00B61F50"/>
    <w:rsid w:val="00B62BF0"/>
    <w:rsid w:val="00B62FA5"/>
    <w:rsid w:val="00B64F34"/>
    <w:rsid w:val="00B77FC6"/>
    <w:rsid w:val="00B8570C"/>
    <w:rsid w:val="00B933DC"/>
    <w:rsid w:val="00BA0936"/>
    <w:rsid w:val="00BA45B0"/>
    <w:rsid w:val="00BA54DD"/>
    <w:rsid w:val="00BB1F80"/>
    <w:rsid w:val="00BC1529"/>
    <w:rsid w:val="00BC2B28"/>
    <w:rsid w:val="00BC5089"/>
    <w:rsid w:val="00BC7640"/>
    <w:rsid w:val="00BC7FA9"/>
    <w:rsid w:val="00BE0C1D"/>
    <w:rsid w:val="00BF1ABC"/>
    <w:rsid w:val="00C00799"/>
    <w:rsid w:val="00C06ED9"/>
    <w:rsid w:val="00C06FCC"/>
    <w:rsid w:val="00C146FA"/>
    <w:rsid w:val="00C23244"/>
    <w:rsid w:val="00C37360"/>
    <w:rsid w:val="00C44DF3"/>
    <w:rsid w:val="00C549A4"/>
    <w:rsid w:val="00C6746F"/>
    <w:rsid w:val="00C74134"/>
    <w:rsid w:val="00C823DD"/>
    <w:rsid w:val="00C84F02"/>
    <w:rsid w:val="00C850DA"/>
    <w:rsid w:val="00CA1DBB"/>
    <w:rsid w:val="00CA3D43"/>
    <w:rsid w:val="00CB1387"/>
    <w:rsid w:val="00CC4506"/>
    <w:rsid w:val="00CD2CCF"/>
    <w:rsid w:val="00CD4604"/>
    <w:rsid w:val="00CD6903"/>
    <w:rsid w:val="00CE157F"/>
    <w:rsid w:val="00CF0E57"/>
    <w:rsid w:val="00CF42AE"/>
    <w:rsid w:val="00D03978"/>
    <w:rsid w:val="00D06DCD"/>
    <w:rsid w:val="00D07D35"/>
    <w:rsid w:val="00D266EE"/>
    <w:rsid w:val="00D36D30"/>
    <w:rsid w:val="00D43CCB"/>
    <w:rsid w:val="00D4450D"/>
    <w:rsid w:val="00D44D0C"/>
    <w:rsid w:val="00D47195"/>
    <w:rsid w:val="00D51B59"/>
    <w:rsid w:val="00D52B37"/>
    <w:rsid w:val="00D63495"/>
    <w:rsid w:val="00D64ADB"/>
    <w:rsid w:val="00D679A8"/>
    <w:rsid w:val="00D71A2D"/>
    <w:rsid w:val="00D71A80"/>
    <w:rsid w:val="00D73BBF"/>
    <w:rsid w:val="00D77C76"/>
    <w:rsid w:val="00D8275E"/>
    <w:rsid w:val="00D83C01"/>
    <w:rsid w:val="00D83C8B"/>
    <w:rsid w:val="00D94386"/>
    <w:rsid w:val="00D95C16"/>
    <w:rsid w:val="00DA2CA9"/>
    <w:rsid w:val="00DB4B4C"/>
    <w:rsid w:val="00DD156B"/>
    <w:rsid w:val="00DD5E90"/>
    <w:rsid w:val="00DE4774"/>
    <w:rsid w:val="00DE54D6"/>
    <w:rsid w:val="00DE740B"/>
    <w:rsid w:val="00DF6EB8"/>
    <w:rsid w:val="00E00F73"/>
    <w:rsid w:val="00E01DD7"/>
    <w:rsid w:val="00E048D0"/>
    <w:rsid w:val="00E0581F"/>
    <w:rsid w:val="00E1037E"/>
    <w:rsid w:val="00E35A87"/>
    <w:rsid w:val="00E40CE2"/>
    <w:rsid w:val="00E439E9"/>
    <w:rsid w:val="00E5019F"/>
    <w:rsid w:val="00E56C9E"/>
    <w:rsid w:val="00E63894"/>
    <w:rsid w:val="00E67D0A"/>
    <w:rsid w:val="00E72FE9"/>
    <w:rsid w:val="00E77302"/>
    <w:rsid w:val="00E81E84"/>
    <w:rsid w:val="00E85B6B"/>
    <w:rsid w:val="00E8647D"/>
    <w:rsid w:val="00E86620"/>
    <w:rsid w:val="00EA470C"/>
    <w:rsid w:val="00EC601A"/>
    <w:rsid w:val="00ED2E93"/>
    <w:rsid w:val="00ED6105"/>
    <w:rsid w:val="00EE03EB"/>
    <w:rsid w:val="00EE322B"/>
    <w:rsid w:val="00EF179D"/>
    <w:rsid w:val="00EF1EFF"/>
    <w:rsid w:val="00EF3DDE"/>
    <w:rsid w:val="00EF5A27"/>
    <w:rsid w:val="00F04932"/>
    <w:rsid w:val="00F1272E"/>
    <w:rsid w:val="00F131C2"/>
    <w:rsid w:val="00F14FB0"/>
    <w:rsid w:val="00F15892"/>
    <w:rsid w:val="00F3049F"/>
    <w:rsid w:val="00F310B3"/>
    <w:rsid w:val="00F34548"/>
    <w:rsid w:val="00F51CF2"/>
    <w:rsid w:val="00F55F7A"/>
    <w:rsid w:val="00F562D6"/>
    <w:rsid w:val="00F61F21"/>
    <w:rsid w:val="00F81A96"/>
    <w:rsid w:val="00F86B90"/>
    <w:rsid w:val="00F8732D"/>
    <w:rsid w:val="00F917B4"/>
    <w:rsid w:val="00F918E2"/>
    <w:rsid w:val="00F91B28"/>
    <w:rsid w:val="00F91F73"/>
    <w:rsid w:val="00F9300E"/>
    <w:rsid w:val="00FA5A54"/>
    <w:rsid w:val="00FB1A07"/>
    <w:rsid w:val="00FB209C"/>
    <w:rsid w:val="00FC0457"/>
    <w:rsid w:val="00FC1A3B"/>
    <w:rsid w:val="00FC5E99"/>
    <w:rsid w:val="00FC7B7C"/>
    <w:rsid w:val="00FE1019"/>
    <w:rsid w:val="00FE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034E677"/>
  <w15:docId w15:val="{74E1E588-FB16-4E57-B315-857544FC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7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color w:val="000000"/>
    </w:rPr>
  </w:style>
  <w:style w:type="paragraph" w:styleId="BodyTextIndent">
    <w:name w:val="Body Text Indent"/>
    <w:basedOn w:val="Normal"/>
    <w:pPr>
      <w:tabs>
        <w:tab w:val="left" w:pos="720"/>
      </w:tabs>
      <w:ind w:left="1440"/>
    </w:pPr>
    <w:rPr>
      <w:color w:val="000000"/>
    </w:rPr>
  </w:style>
  <w:style w:type="paragraph" w:styleId="BodyTextIndent2">
    <w:name w:val="Body Text Indent 2"/>
    <w:basedOn w:val="Normal"/>
    <w:pPr>
      <w:ind w:left="720"/>
    </w:pPr>
    <w:rPr>
      <w:color w:val="000000"/>
    </w:rPr>
  </w:style>
  <w:style w:type="paragraph" w:styleId="Caption">
    <w:name w:val="caption"/>
    <w:basedOn w:val="Normal"/>
    <w:next w:val="Normal"/>
    <w:qFormat/>
    <w:pPr>
      <w:jc w:val="center"/>
    </w:pPr>
    <w:rPr>
      <w:b/>
      <w:bCs/>
      <w:color w:val="000000"/>
    </w:rPr>
  </w:style>
  <w:style w:type="paragraph" w:styleId="BodyTextIndent3">
    <w:name w:val="Body Text Indent 3"/>
    <w:basedOn w:val="Normal"/>
    <w:pPr>
      <w:tabs>
        <w:tab w:val="left" w:pos="450"/>
        <w:tab w:val="left" w:pos="720"/>
        <w:tab w:val="left" w:pos="1170"/>
        <w:tab w:val="left" w:pos="2160"/>
        <w:tab w:val="left" w:pos="3600"/>
        <w:tab w:val="left" w:pos="4320"/>
        <w:tab w:val="left" w:pos="5040"/>
        <w:tab w:val="left" w:pos="5760"/>
        <w:tab w:val="left" w:pos="6480"/>
        <w:tab w:val="left" w:pos="7200"/>
        <w:tab w:val="left" w:pos="7920"/>
        <w:tab w:val="left" w:pos="8640"/>
        <w:tab w:val="left" w:pos="9360"/>
      </w:tabs>
      <w:ind w:left="2160" w:hanging="2160"/>
    </w:pPr>
    <w:rPr>
      <w:sz w:val="22"/>
    </w:rPr>
  </w:style>
  <w:style w:type="character" w:styleId="PageNumber">
    <w:name w:val="page number"/>
    <w:basedOn w:val="DefaultParagraphFont"/>
    <w:rsid w:val="009762E3"/>
  </w:style>
  <w:style w:type="table" w:styleId="TableGrid">
    <w:name w:val="Table Grid"/>
    <w:basedOn w:val="TableNormal"/>
    <w:rsid w:val="00C82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74D71"/>
    <w:rPr>
      <w:rFonts w:ascii="Tahoma" w:hAnsi="Tahoma" w:cs="Tahoma"/>
      <w:sz w:val="16"/>
      <w:szCs w:val="16"/>
    </w:rPr>
  </w:style>
  <w:style w:type="character" w:styleId="CommentReference">
    <w:name w:val="annotation reference"/>
    <w:semiHidden/>
    <w:rsid w:val="003457B0"/>
    <w:rPr>
      <w:sz w:val="16"/>
      <w:szCs w:val="16"/>
    </w:rPr>
  </w:style>
  <w:style w:type="paragraph" w:styleId="CommentText">
    <w:name w:val="annotation text"/>
    <w:basedOn w:val="Normal"/>
    <w:semiHidden/>
    <w:rsid w:val="003457B0"/>
  </w:style>
  <w:style w:type="paragraph" w:styleId="CommentSubject">
    <w:name w:val="annotation subject"/>
    <w:basedOn w:val="CommentText"/>
    <w:next w:val="CommentText"/>
    <w:semiHidden/>
    <w:rsid w:val="003457B0"/>
    <w:rPr>
      <w:b/>
      <w:bCs/>
    </w:rPr>
  </w:style>
  <w:style w:type="paragraph" w:styleId="DocumentMap">
    <w:name w:val="Document Map"/>
    <w:basedOn w:val="Normal"/>
    <w:semiHidden/>
    <w:rsid w:val="00435059"/>
    <w:pPr>
      <w:shd w:val="clear" w:color="auto" w:fill="000080"/>
    </w:pPr>
    <w:rPr>
      <w:rFonts w:ascii="Tahoma" w:hAnsi="Tahoma" w:cs="Tahoma"/>
    </w:rPr>
  </w:style>
  <w:style w:type="paragraph" w:customStyle="1" w:styleId="BasicParagraph">
    <w:name w:val="[Basic Paragraph]"/>
    <w:basedOn w:val="Normal"/>
    <w:uiPriority w:val="99"/>
    <w:rsid w:val="00E5019F"/>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Hyperlink">
    <w:name w:val="Hyperlink"/>
    <w:basedOn w:val="DefaultParagraphFont"/>
    <w:unhideWhenUsed/>
    <w:rsid w:val="00E8647D"/>
    <w:rPr>
      <w:color w:val="0563C1" w:themeColor="hyperlink"/>
      <w:u w:val="single"/>
    </w:rPr>
  </w:style>
  <w:style w:type="character" w:styleId="FollowedHyperlink">
    <w:name w:val="FollowedHyperlink"/>
    <w:basedOn w:val="DefaultParagraphFont"/>
    <w:semiHidden/>
    <w:unhideWhenUsed/>
    <w:rsid w:val="000B1F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39738">
      <w:bodyDiv w:val="1"/>
      <w:marLeft w:val="0"/>
      <w:marRight w:val="0"/>
      <w:marTop w:val="0"/>
      <w:marBottom w:val="0"/>
      <w:divBdr>
        <w:top w:val="none" w:sz="0" w:space="0" w:color="auto"/>
        <w:left w:val="none" w:sz="0" w:space="0" w:color="auto"/>
        <w:bottom w:val="none" w:sz="0" w:space="0" w:color="auto"/>
        <w:right w:val="none" w:sz="0" w:space="0" w:color="auto"/>
      </w:divBdr>
      <w:divsChild>
        <w:div w:id="644706219">
          <w:marLeft w:val="0"/>
          <w:marRight w:val="0"/>
          <w:marTop w:val="0"/>
          <w:marBottom w:val="0"/>
          <w:divBdr>
            <w:top w:val="none" w:sz="0" w:space="0" w:color="auto"/>
            <w:left w:val="none" w:sz="0" w:space="0" w:color="auto"/>
            <w:bottom w:val="none" w:sz="0" w:space="0" w:color="auto"/>
            <w:right w:val="none" w:sz="0" w:space="0" w:color="auto"/>
          </w:divBdr>
          <w:divsChild>
            <w:div w:id="135557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77573">
      <w:bodyDiv w:val="1"/>
      <w:marLeft w:val="0"/>
      <w:marRight w:val="0"/>
      <w:marTop w:val="0"/>
      <w:marBottom w:val="0"/>
      <w:divBdr>
        <w:top w:val="none" w:sz="0" w:space="0" w:color="auto"/>
        <w:left w:val="none" w:sz="0" w:space="0" w:color="auto"/>
        <w:bottom w:val="none" w:sz="0" w:space="0" w:color="auto"/>
        <w:right w:val="none" w:sz="0" w:space="0" w:color="auto"/>
      </w:divBdr>
      <w:divsChild>
        <w:div w:id="199705579">
          <w:marLeft w:val="0"/>
          <w:marRight w:val="0"/>
          <w:marTop w:val="0"/>
          <w:marBottom w:val="0"/>
          <w:divBdr>
            <w:top w:val="none" w:sz="0" w:space="0" w:color="auto"/>
            <w:left w:val="none" w:sz="0" w:space="0" w:color="auto"/>
            <w:bottom w:val="none" w:sz="0" w:space="0" w:color="auto"/>
            <w:right w:val="none" w:sz="0" w:space="0" w:color="auto"/>
          </w:divBdr>
          <w:divsChild>
            <w:div w:id="12206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7664">
      <w:bodyDiv w:val="1"/>
      <w:marLeft w:val="0"/>
      <w:marRight w:val="0"/>
      <w:marTop w:val="0"/>
      <w:marBottom w:val="0"/>
      <w:divBdr>
        <w:top w:val="none" w:sz="0" w:space="0" w:color="auto"/>
        <w:left w:val="none" w:sz="0" w:space="0" w:color="auto"/>
        <w:bottom w:val="none" w:sz="0" w:space="0" w:color="auto"/>
        <w:right w:val="none" w:sz="0" w:space="0" w:color="auto"/>
      </w:divBdr>
      <w:divsChild>
        <w:div w:id="504131908">
          <w:marLeft w:val="0"/>
          <w:marRight w:val="0"/>
          <w:marTop w:val="0"/>
          <w:marBottom w:val="0"/>
          <w:divBdr>
            <w:top w:val="none" w:sz="0" w:space="0" w:color="auto"/>
            <w:left w:val="none" w:sz="0" w:space="0" w:color="auto"/>
            <w:bottom w:val="none" w:sz="0" w:space="0" w:color="auto"/>
            <w:right w:val="none" w:sz="0" w:space="0" w:color="auto"/>
          </w:divBdr>
          <w:divsChild>
            <w:div w:id="55720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08242">
      <w:bodyDiv w:val="1"/>
      <w:marLeft w:val="0"/>
      <w:marRight w:val="0"/>
      <w:marTop w:val="0"/>
      <w:marBottom w:val="0"/>
      <w:divBdr>
        <w:top w:val="none" w:sz="0" w:space="0" w:color="auto"/>
        <w:left w:val="none" w:sz="0" w:space="0" w:color="auto"/>
        <w:bottom w:val="none" w:sz="0" w:space="0" w:color="auto"/>
        <w:right w:val="none" w:sz="0" w:space="0" w:color="auto"/>
      </w:divBdr>
    </w:div>
    <w:div w:id="213890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QI-008%20Communication%20Matrix,%20Rev%20M1.xls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777E9-996A-4083-A6D1-513330948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3</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Christina Stenske</cp:lastModifiedBy>
  <cp:revision>28</cp:revision>
  <cp:lastPrinted>2021-06-25T18:09:00Z</cp:lastPrinted>
  <dcterms:created xsi:type="dcterms:W3CDTF">2017-11-28T16:32:00Z</dcterms:created>
  <dcterms:modified xsi:type="dcterms:W3CDTF">2025-02-21T14:39:00Z</dcterms:modified>
</cp:coreProperties>
</file>